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AF493" w14:textId="6AA44BD8" w:rsidR="000205C8" w:rsidRDefault="00CA6831" w:rsidP="00CA6831">
      <w:pPr>
        <w:jc w:val="center"/>
      </w:pPr>
      <w:r>
        <w:rPr>
          <w:noProof/>
        </w:rPr>
        <w:drawing>
          <wp:inline distT="0" distB="0" distL="0" distR="0" wp14:anchorId="3BFE9714" wp14:editId="30F6AC8A">
            <wp:extent cx="3198350" cy="3200400"/>
            <wp:effectExtent l="0" t="0" r="2540" b="0"/>
            <wp:docPr id="1160055913" name="Picture 2" descr="A logo with a circle and a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055913" name="Picture 2" descr="A logo with a circle and a circle in the middl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98350" cy="3200400"/>
                    </a:xfrm>
                    <a:prstGeom prst="rect">
                      <a:avLst/>
                    </a:prstGeom>
                  </pic:spPr>
                </pic:pic>
              </a:graphicData>
            </a:graphic>
          </wp:inline>
        </w:drawing>
      </w:r>
    </w:p>
    <w:p w14:paraId="4FDD1E1E" w14:textId="77777777" w:rsidR="00CA6831" w:rsidRDefault="00CA6831" w:rsidP="00CA6831">
      <w:pPr>
        <w:jc w:val="center"/>
      </w:pPr>
    </w:p>
    <w:p w14:paraId="4D34C958" w14:textId="182079D7" w:rsidR="00CA6831" w:rsidRPr="000F2134" w:rsidRDefault="00CA6831" w:rsidP="00CA6831">
      <w:pPr>
        <w:jc w:val="center"/>
        <w:rPr>
          <w:b/>
          <w:bCs/>
          <w:color w:val="002060"/>
          <w:sz w:val="52"/>
          <w:szCs w:val="52"/>
        </w:rPr>
      </w:pPr>
      <w:r w:rsidRPr="000F2134">
        <w:rPr>
          <w:b/>
          <w:bCs/>
          <w:color w:val="002060"/>
          <w:sz w:val="52"/>
          <w:szCs w:val="52"/>
        </w:rPr>
        <w:t>Call for evaluators</w:t>
      </w:r>
    </w:p>
    <w:p w14:paraId="3DD3C843" w14:textId="57A718DE" w:rsidR="3D17DB83" w:rsidRPr="000869B2" w:rsidRDefault="3D17DB83" w:rsidP="510A72A3">
      <w:pPr>
        <w:jc w:val="center"/>
        <w:rPr>
          <w:b/>
          <w:bCs/>
          <w:color w:val="1D3D6B"/>
          <w:sz w:val="36"/>
          <w:szCs w:val="36"/>
        </w:rPr>
      </w:pPr>
      <w:r w:rsidRPr="000869B2">
        <w:rPr>
          <w:b/>
          <w:bCs/>
          <w:color w:val="1D3D6B"/>
          <w:sz w:val="36"/>
          <w:szCs w:val="36"/>
        </w:rPr>
        <w:t>APPLICATION FORM</w:t>
      </w:r>
    </w:p>
    <w:p w14:paraId="37E6041D" w14:textId="7435F08D" w:rsidR="510A72A3" w:rsidRPr="000F2134" w:rsidRDefault="510A72A3" w:rsidP="510A72A3">
      <w:pPr>
        <w:jc w:val="center"/>
        <w:rPr>
          <w:b/>
          <w:bCs/>
          <w:color w:val="1D3D6B"/>
          <w:sz w:val="52"/>
          <w:szCs w:val="52"/>
        </w:rPr>
      </w:pPr>
    </w:p>
    <w:tbl>
      <w:tblPr>
        <w:tblStyle w:val="Tabladecuadrcula4"/>
        <w:tblpPr w:leftFromText="180" w:rightFromText="180" w:vertAnchor="text" w:horzAnchor="margin" w:tblpXSpec="center" w:tblpY="607"/>
        <w:tblW w:w="9834" w:type="dxa"/>
        <w:tblLook w:val="04A0" w:firstRow="1" w:lastRow="0" w:firstColumn="1" w:lastColumn="0" w:noHBand="0" w:noVBand="1"/>
      </w:tblPr>
      <w:tblGrid>
        <w:gridCol w:w="3125"/>
        <w:gridCol w:w="6709"/>
      </w:tblGrid>
      <w:tr w:rsidR="00CA6831" w:rsidRPr="00F7781C" w14:paraId="3FFBB831" w14:textId="77777777" w:rsidTr="5E7B772E">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3125" w:type="dxa"/>
          </w:tcPr>
          <w:p w14:paraId="7D1D2223" w14:textId="77777777" w:rsidR="00CA6831" w:rsidRPr="00F7781C" w:rsidRDefault="00CA6831">
            <w:pPr>
              <w:rPr>
                <w:rFonts w:ascii="Lato Light" w:hAnsi="Lato Light"/>
                <w:color w:val="1D3D6B"/>
              </w:rPr>
            </w:pPr>
          </w:p>
        </w:tc>
        <w:tc>
          <w:tcPr>
            <w:tcW w:w="6709" w:type="dxa"/>
          </w:tcPr>
          <w:p w14:paraId="61B38B81" w14:textId="77777777" w:rsidR="00CA6831" w:rsidRPr="00F7781C" w:rsidRDefault="00CA6831">
            <w:pP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p>
        </w:tc>
      </w:tr>
      <w:tr w:rsidR="00CA6831" w:rsidRPr="00F7781C" w14:paraId="1EE41C81" w14:textId="77777777" w:rsidTr="5E7B772E">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3125" w:type="dxa"/>
          </w:tcPr>
          <w:p w14:paraId="36D611F5" w14:textId="781926EB" w:rsidR="00CA6831" w:rsidRPr="000869B2" w:rsidRDefault="00CA6831">
            <w:pPr>
              <w:rPr>
                <w:rFonts w:ascii="Lato Light" w:hAnsi="Lato Light"/>
                <w:color w:val="auto"/>
              </w:rPr>
            </w:pPr>
            <w:r w:rsidRPr="000869B2">
              <w:rPr>
                <w:rFonts w:ascii="Lato Light" w:hAnsi="Lato Light"/>
                <w:color w:val="auto"/>
              </w:rPr>
              <w:t>Responsible organization</w:t>
            </w:r>
          </w:p>
        </w:tc>
        <w:tc>
          <w:tcPr>
            <w:tcW w:w="6709" w:type="dxa"/>
          </w:tcPr>
          <w:p w14:paraId="4D7BBBE5" w14:textId="490FB331" w:rsidR="00CA6831" w:rsidRPr="000869B2" w:rsidRDefault="00CA6831">
            <w:pPr>
              <w:cnfStyle w:val="000000100000" w:firstRow="0" w:lastRow="0" w:firstColumn="0" w:lastColumn="0" w:oddVBand="0" w:evenVBand="0" w:oddHBand="1" w:evenHBand="0" w:firstRowFirstColumn="0" w:firstRowLastColumn="0" w:lastRowFirstColumn="0" w:lastRowLastColumn="0"/>
              <w:rPr>
                <w:rFonts w:ascii="Lato Light" w:hAnsi="Lato Light"/>
                <w:color w:val="auto"/>
                <w:highlight w:val="yellow"/>
              </w:rPr>
            </w:pPr>
            <w:r w:rsidRPr="000869B2">
              <w:rPr>
                <w:rFonts w:ascii="Lato Light" w:hAnsi="Lato Light"/>
                <w:color w:val="auto"/>
              </w:rPr>
              <w:t>SPLORO</w:t>
            </w:r>
          </w:p>
        </w:tc>
      </w:tr>
      <w:tr w:rsidR="00715667" w:rsidRPr="00F7781C" w14:paraId="66665472" w14:textId="77777777" w:rsidTr="5E7B772E">
        <w:trPr>
          <w:trHeight w:val="452"/>
        </w:trPr>
        <w:tc>
          <w:tcPr>
            <w:cnfStyle w:val="001000000000" w:firstRow="0" w:lastRow="0" w:firstColumn="1" w:lastColumn="0" w:oddVBand="0" w:evenVBand="0" w:oddHBand="0" w:evenHBand="0" w:firstRowFirstColumn="0" w:firstRowLastColumn="0" w:lastRowFirstColumn="0" w:lastRowLastColumn="0"/>
            <w:tcW w:w="3125" w:type="dxa"/>
          </w:tcPr>
          <w:p w14:paraId="30265250" w14:textId="07E441CF" w:rsidR="00715667" w:rsidRPr="000869B2" w:rsidRDefault="00715667" w:rsidP="00715667">
            <w:pPr>
              <w:rPr>
                <w:rFonts w:ascii="Lato Light" w:hAnsi="Lato Light"/>
                <w:color w:val="auto"/>
              </w:rPr>
            </w:pPr>
            <w:r w:rsidRPr="000869B2">
              <w:rPr>
                <w:rFonts w:ascii="Lato Light" w:hAnsi="Lato Light"/>
                <w:color w:val="auto"/>
              </w:rPr>
              <w:t>Opening date</w:t>
            </w:r>
          </w:p>
        </w:tc>
        <w:tc>
          <w:tcPr>
            <w:tcW w:w="6709" w:type="dxa"/>
          </w:tcPr>
          <w:p w14:paraId="49308B8C" w14:textId="7B515755" w:rsidR="00715667" w:rsidRPr="000869B2" w:rsidRDefault="00715667" w:rsidP="00715667">
            <w:pPr>
              <w:cnfStyle w:val="000000000000" w:firstRow="0" w:lastRow="0" w:firstColumn="0" w:lastColumn="0" w:oddVBand="0" w:evenVBand="0" w:oddHBand="0" w:evenHBand="0" w:firstRowFirstColumn="0" w:firstRowLastColumn="0" w:lastRowFirstColumn="0" w:lastRowLastColumn="0"/>
              <w:rPr>
                <w:rFonts w:ascii="Lato Light" w:hAnsi="Lato Light"/>
                <w:color w:val="auto"/>
                <w:highlight w:val="yellow"/>
              </w:rPr>
            </w:pPr>
            <w:r>
              <w:rPr>
                <w:rFonts w:ascii="Lato Light" w:hAnsi="Lato Light"/>
              </w:rPr>
              <w:t>27</w:t>
            </w:r>
            <w:r w:rsidRPr="000D6100">
              <w:rPr>
                <w:rFonts w:ascii="Lato Light" w:hAnsi="Lato Light"/>
                <w:vertAlign w:val="superscript"/>
              </w:rPr>
              <w:t>th</w:t>
            </w:r>
            <w:r>
              <w:rPr>
                <w:rFonts w:ascii="Lato Light" w:hAnsi="Lato Light"/>
              </w:rPr>
              <w:t xml:space="preserve"> </w:t>
            </w:r>
            <w:r w:rsidRPr="001D2441">
              <w:rPr>
                <w:rFonts w:ascii="Lato Light" w:hAnsi="Lato Light"/>
              </w:rPr>
              <w:t xml:space="preserve">of </w:t>
            </w:r>
            <w:r>
              <w:rPr>
                <w:rFonts w:ascii="Lato Light" w:hAnsi="Lato Light"/>
              </w:rPr>
              <w:t>March</w:t>
            </w:r>
            <w:r w:rsidRPr="001D2441">
              <w:rPr>
                <w:rFonts w:ascii="Lato Light" w:hAnsi="Lato Light"/>
              </w:rPr>
              <w:t xml:space="preserve"> 202</w:t>
            </w:r>
            <w:r>
              <w:rPr>
                <w:rFonts w:ascii="Lato Light" w:hAnsi="Lato Light"/>
              </w:rPr>
              <w:t>5</w:t>
            </w:r>
          </w:p>
        </w:tc>
      </w:tr>
      <w:tr w:rsidR="00715667" w:rsidRPr="00F7781C" w14:paraId="4914D833" w14:textId="77777777" w:rsidTr="5E7B772E">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3125" w:type="dxa"/>
          </w:tcPr>
          <w:p w14:paraId="7EC28A67" w14:textId="5819FA61" w:rsidR="00715667" w:rsidRPr="000869B2" w:rsidRDefault="00715667" w:rsidP="00715667">
            <w:pPr>
              <w:rPr>
                <w:rFonts w:ascii="Lato Light" w:hAnsi="Lato Light"/>
                <w:color w:val="auto"/>
              </w:rPr>
            </w:pPr>
            <w:r w:rsidRPr="000869B2">
              <w:rPr>
                <w:rFonts w:ascii="Lato Light" w:hAnsi="Lato Light"/>
                <w:color w:val="auto"/>
              </w:rPr>
              <w:t>Closing date</w:t>
            </w:r>
          </w:p>
        </w:tc>
        <w:tc>
          <w:tcPr>
            <w:tcW w:w="6709" w:type="dxa"/>
          </w:tcPr>
          <w:p w14:paraId="08448E54" w14:textId="334BA132" w:rsidR="00715667" w:rsidRPr="000869B2" w:rsidRDefault="00715667" w:rsidP="00715667">
            <w:pPr>
              <w:cnfStyle w:val="000000100000" w:firstRow="0" w:lastRow="0" w:firstColumn="0" w:lastColumn="0" w:oddVBand="0" w:evenVBand="0" w:oddHBand="1" w:evenHBand="0" w:firstRowFirstColumn="0" w:firstRowLastColumn="0" w:lastRowFirstColumn="0" w:lastRowLastColumn="0"/>
              <w:rPr>
                <w:rFonts w:ascii="Lato Light" w:hAnsi="Lato Light"/>
                <w:color w:val="auto"/>
                <w:highlight w:val="yellow"/>
              </w:rPr>
            </w:pPr>
            <w:r>
              <w:rPr>
                <w:rFonts w:ascii="Lato Light" w:hAnsi="Lato Light"/>
              </w:rPr>
              <w:t>2</w:t>
            </w:r>
            <w:r w:rsidRPr="001D2441">
              <w:rPr>
                <w:rFonts w:ascii="Lato Light" w:hAnsi="Lato Light"/>
              </w:rPr>
              <w:t>9</w:t>
            </w:r>
            <w:r w:rsidRPr="001D2441">
              <w:rPr>
                <w:rFonts w:ascii="Lato Light" w:hAnsi="Lato Light"/>
                <w:vertAlign w:val="superscript"/>
              </w:rPr>
              <w:t>th</w:t>
            </w:r>
            <w:r w:rsidRPr="001D2441">
              <w:rPr>
                <w:rFonts w:ascii="Lato Light" w:hAnsi="Lato Light"/>
              </w:rPr>
              <w:t xml:space="preserve"> of </w:t>
            </w:r>
            <w:r>
              <w:rPr>
                <w:rFonts w:ascii="Lato Light" w:hAnsi="Lato Light"/>
              </w:rPr>
              <w:t>April</w:t>
            </w:r>
            <w:r w:rsidRPr="001D2441">
              <w:rPr>
                <w:rFonts w:ascii="Lato Light" w:hAnsi="Lato Light"/>
              </w:rPr>
              <w:t xml:space="preserve"> 202</w:t>
            </w:r>
            <w:r>
              <w:rPr>
                <w:rFonts w:ascii="Lato Light" w:hAnsi="Lato Light"/>
              </w:rPr>
              <w:t>5</w:t>
            </w:r>
            <w:r w:rsidRPr="001D2441">
              <w:rPr>
                <w:rFonts w:ascii="Lato Light" w:hAnsi="Lato Light"/>
              </w:rPr>
              <w:t xml:space="preserve">, </w:t>
            </w:r>
            <w:r>
              <w:rPr>
                <w:rFonts w:ascii="Lato Light" w:hAnsi="Lato Light"/>
              </w:rPr>
              <w:t>17:00</w:t>
            </w:r>
            <w:r w:rsidRPr="001D2441">
              <w:rPr>
                <w:rFonts w:ascii="Lato Light" w:hAnsi="Lato Light"/>
              </w:rPr>
              <w:t xml:space="preserve"> Brussels </w:t>
            </w:r>
            <w:r w:rsidRPr="001D2441" w:rsidDel="002D5CD7">
              <w:rPr>
                <w:rFonts w:ascii="Lato Light" w:hAnsi="Lato Light"/>
              </w:rPr>
              <w:t>time</w:t>
            </w:r>
          </w:p>
        </w:tc>
      </w:tr>
      <w:tr w:rsidR="00CA6831" w:rsidRPr="00F7781C" w14:paraId="41ED7679" w14:textId="77777777" w:rsidTr="5E7B772E">
        <w:trPr>
          <w:trHeight w:val="452"/>
        </w:trPr>
        <w:tc>
          <w:tcPr>
            <w:cnfStyle w:val="001000000000" w:firstRow="0" w:lastRow="0" w:firstColumn="1" w:lastColumn="0" w:oddVBand="0" w:evenVBand="0" w:oddHBand="0" w:evenHBand="0" w:firstRowFirstColumn="0" w:firstRowLastColumn="0" w:lastRowFirstColumn="0" w:lastRowLastColumn="0"/>
            <w:tcW w:w="3125" w:type="dxa"/>
          </w:tcPr>
          <w:p w14:paraId="3FB6F265" w14:textId="0E3F1F5E" w:rsidR="00CA6831" w:rsidRPr="000869B2" w:rsidRDefault="795FD3BC">
            <w:pPr>
              <w:rPr>
                <w:rFonts w:ascii="Lato Light" w:hAnsi="Lato Light"/>
                <w:color w:val="auto"/>
              </w:rPr>
            </w:pPr>
            <w:r w:rsidRPr="5E7B772E">
              <w:rPr>
                <w:rFonts w:ascii="Lato Light" w:hAnsi="Lato Light"/>
                <w:color w:val="auto"/>
              </w:rPr>
              <w:t>Website link</w:t>
            </w:r>
            <w:r w:rsidR="00CA6831" w:rsidRPr="5E7B772E">
              <w:rPr>
                <w:rFonts w:ascii="Lato Light" w:hAnsi="Lato Light"/>
                <w:color w:val="auto"/>
              </w:rPr>
              <w:t xml:space="preserve"> </w:t>
            </w:r>
          </w:p>
        </w:tc>
        <w:tc>
          <w:tcPr>
            <w:tcW w:w="6709" w:type="dxa"/>
          </w:tcPr>
          <w:p w14:paraId="687DECAC" w14:textId="2558C45C" w:rsidR="00CA6831" w:rsidRPr="000869B2" w:rsidRDefault="00CA6831">
            <w:pPr>
              <w:cnfStyle w:val="000000000000" w:firstRow="0" w:lastRow="0" w:firstColumn="0" w:lastColumn="0" w:oddVBand="0" w:evenVBand="0" w:oddHBand="0" w:evenHBand="0" w:firstRowFirstColumn="0" w:firstRowLastColumn="0" w:lastRowFirstColumn="0" w:lastRowLastColumn="0"/>
              <w:rPr>
                <w:rFonts w:ascii="Lato Light" w:hAnsi="Lato Light"/>
                <w:color w:val="auto"/>
                <w:highlight w:val="yellow"/>
              </w:rPr>
            </w:pPr>
            <w:r w:rsidRPr="000869B2">
              <w:rPr>
                <w:rFonts w:ascii="Lato Light" w:hAnsi="Lato Light"/>
                <w:color w:val="auto"/>
              </w:rPr>
              <w:t>https://pqreact.eu/</w:t>
            </w:r>
          </w:p>
        </w:tc>
      </w:tr>
      <w:tr w:rsidR="00CA6831" w:rsidRPr="00F7781C" w14:paraId="0B6337FE" w14:textId="77777777" w:rsidTr="5E7B772E">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3125" w:type="dxa"/>
          </w:tcPr>
          <w:p w14:paraId="4DE6E0B0" w14:textId="4FF5CC6F" w:rsidR="00CA6831" w:rsidRPr="000869B2" w:rsidRDefault="00CA6831">
            <w:pPr>
              <w:rPr>
                <w:rFonts w:ascii="Lato Light" w:hAnsi="Lato Light"/>
                <w:color w:val="auto"/>
              </w:rPr>
            </w:pPr>
            <w:r w:rsidRPr="000869B2">
              <w:rPr>
                <w:rFonts w:ascii="Lato Light" w:hAnsi="Lato Light"/>
                <w:color w:val="auto"/>
              </w:rPr>
              <w:t>Application link</w:t>
            </w:r>
          </w:p>
        </w:tc>
        <w:tc>
          <w:tcPr>
            <w:tcW w:w="6709" w:type="dxa"/>
          </w:tcPr>
          <w:p w14:paraId="42660DBA" w14:textId="576E1930" w:rsidR="0044196B" w:rsidRPr="00E04A52" w:rsidRDefault="00E04A52">
            <w:pPr>
              <w:cnfStyle w:val="000000100000" w:firstRow="0" w:lastRow="0" w:firstColumn="0" w:lastColumn="0" w:oddVBand="0" w:evenVBand="0" w:oddHBand="1" w:evenHBand="0" w:firstRowFirstColumn="0" w:firstRowLastColumn="0" w:lastRowFirstColumn="0" w:lastRowLastColumn="0"/>
              <w:rPr>
                <w:rStyle w:val="Hipervnculo"/>
                <w:rFonts w:ascii="Lato Light" w:hAnsi="Lato Light"/>
              </w:rPr>
            </w:pPr>
            <w:r>
              <w:rPr>
                <w:rFonts w:ascii="Lato Light" w:hAnsi="Lato Light"/>
              </w:rPr>
              <w:fldChar w:fldCharType="begin"/>
            </w:r>
            <w:r>
              <w:rPr>
                <w:rFonts w:ascii="Lato Light" w:hAnsi="Lato Light"/>
              </w:rPr>
              <w:instrText>HYPERLINK "https://cascadefunding.sploro.eu/application/new?program=pq-react-oc2-for-evaluators"</w:instrText>
            </w:r>
            <w:r>
              <w:rPr>
                <w:rFonts w:ascii="Lato Light" w:hAnsi="Lato Light"/>
              </w:rPr>
            </w:r>
            <w:r>
              <w:rPr>
                <w:rFonts w:ascii="Lato Light" w:hAnsi="Lato Light"/>
              </w:rPr>
              <w:fldChar w:fldCharType="separate"/>
            </w:r>
            <w:r w:rsidR="00F7069B" w:rsidRPr="00E04A52">
              <w:rPr>
                <w:rStyle w:val="Hipervnculo"/>
                <w:rFonts w:ascii="Lato Light" w:hAnsi="Lato Light"/>
                <w:lang w:val="sl-SI"/>
              </w:rPr>
              <w:t>PQ-REACT Evaluators call 2</w:t>
            </w:r>
          </w:p>
          <w:p w14:paraId="2D46ACE2" w14:textId="572AD54C" w:rsidR="0044196B" w:rsidRPr="0044196B" w:rsidRDefault="00E04A52">
            <w:pPr>
              <w:cnfStyle w:val="000000100000" w:firstRow="0" w:lastRow="0" w:firstColumn="0" w:lastColumn="0" w:oddVBand="0" w:evenVBand="0" w:oddHBand="1" w:evenHBand="0" w:firstRowFirstColumn="0" w:firstRowLastColumn="0" w:lastRowFirstColumn="0" w:lastRowLastColumn="0"/>
              <w:rPr>
                <w:rFonts w:ascii="Lato Light" w:hAnsi="Lato Light"/>
                <w:color w:val="auto"/>
              </w:rPr>
            </w:pPr>
            <w:r>
              <w:rPr>
                <w:rFonts w:ascii="Lato Light" w:hAnsi="Lato Light"/>
              </w:rPr>
              <w:fldChar w:fldCharType="end"/>
            </w:r>
          </w:p>
        </w:tc>
      </w:tr>
    </w:tbl>
    <w:p w14:paraId="4E55F8D7" w14:textId="77777777" w:rsidR="00CA6831" w:rsidRDefault="00CA6831" w:rsidP="00CA6831">
      <w:pPr>
        <w:jc w:val="center"/>
        <w:rPr>
          <w:rFonts w:ascii="Josefin Sans" w:hAnsi="Josefin Sans"/>
          <w:color w:val="1D3D6B"/>
          <w:sz w:val="32"/>
          <w:szCs w:val="32"/>
        </w:rPr>
      </w:pPr>
    </w:p>
    <w:p w14:paraId="2DAB0636" w14:textId="77777777" w:rsidR="00CA6831" w:rsidRDefault="00CA6831" w:rsidP="00CA6831">
      <w:pPr>
        <w:jc w:val="center"/>
        <w:rPr>
          <w:rFonts w:ascii="Josefin Sans" w:hAnsi="Josefin Sans"/>
          <w:color w:val="1D3D6B"/>
          <w:sz w:val="32"/>
          <w:szCs w:val="32"/>
        </w:rPr>
      </w:pPr>
    </w:p>
    <w:p w14:paraId="222DAB9B" w14:textId="4D1D21FD" w:rsidR="00CA6831" w:rsidRDefault="00CA6831">
      <w:pPr>
        <w:rPr>
          <w:rFonts w:ascii="Josefin Sans" w:hAnsi="Josefin Sans"/>
          <w:color w:val="1D3D6B"/>
          <w:sz w:val="32"/>
          <w:szCs w:val="32"/>
        </w:rPr>
      </w:pPr>
      <w:r>
        <w:rPr>
          <w:rFonts w:ascii="Josefin Sans" w:hAnsi="Josefin Sans"/>
          <w:color w:val="1D3D6B"/>
          <w:sz w:val="32"/>
          <w:szCs w:val="32"/>
        </w:rPr>
        <w:br w:type="page"/>
      </w:r>
    </w:p>
    <w:sdt>
      <w:sdtPr>
        <w:rPr>
          <w:rFonts w:asciiTheme="minorHAnsi" w:hAnsiTheme="minorHAnsi"/>
          <w:b w:val="0"/>
          <w:kern w:val="2"/>
          <w:sz w:val="22"/>
          <w:szCs w:val="22"/>
          <w:lang w:eastAsia="en-US"/>
          <w14:ligatures w14:val="standardContextual"/>
        </w:rPr>
        <w:id w:val="1224187706"/>
        <w:docPartObj>
          <w:docPartGallery w:val="Table of Contents"/>
          <w:docPartUnique/>
        </w:docPartObj>
      </w:sdtPr>
      <w:sdtEndPr/>
      <w:sdtContent>
        <w:p w14:paraId="3FA2FD92" w14:textId="0972CDD2" w:rsidR="00A37A32" w:rsidRDefault="00A37A32" w:rsidP="5E7B772E">
          <w:pPr>
            <w:pStyle w:val="TtuloTDC"/>
            <w:rPr>
              <w:lang w:val="en-GB"/>
            </w:rPr>
          </w:pPr>
          <w:r w:rsidRPr="5E7B772E">
            <w:rPr>
              <w:lang w:val="en-GB"/>
            </w:rPr>
            <w:t>Contents</w:t>
          </w:r>
        </w:p>
        <w:p w14:paraId="7977CF09" w14:textId="6F5D26F1" w:rsidR="00A42A8B" w:rsidRDefault="5E7B772E">
          <w:pPr>
            <w:pStyle w:val="TDC1"/>
            <w:tabs>
              <w:tab w:val="left" w:pos="480"/>
              <w:tab w:val="right" w:leader="dot" w:pos="9062"/>
            </w:tabs>
            <w:rPr>
              <w:rFonts w:eastAsiaTheme="minorEastAsia"/>
              <w:noProof/>
              <w:color w:val="auto"/>
              <w:sz w:val="24"/>
              <w:szCs w:val="24"/>
              <w:lang w:val="es-ES" w:eastAsia="es-ES"/>
            </w:rPr>
          </w:pPr>
          <w:r>
            <w:fldChar w:fldCharType="begin"/>
          </w:r>
          <w:r w:rsidR="00CA6831">
            <w:instrText>TOC \o "1-3" \z \u \h</w:instrText>
          </w:r>
          <w:r>
            <w:fldChar w:fldCharType="separate"/>
          </w:r>
          <w:hyperlink w:anchor="_Toc193786189" w:history="1">
            <w:r w:rsidR="00A42A8B" w:rsidRPr="00FF4DB6">
              <w:rPr>
                <w:rStyle w:val="Hipervnculo"/>
                <w:noProof/>
              </w:rPr>
              <w:t>1.</w:t>
            </w:r>
            <w:r w:rsidR="00A42A8B">
              <w:rPr>
                <w:rFonts w:eastAsiaTheme="minorEastAsia"/>
                <w:noProof/>
                <w:color w:val="auto"/>
                <w:sz w:val="24"/>
                <w:szCs w:val="24"/>
                <w:lang w:val="es-ES" w:eastAsia="es-ES"/>
              </w:rPr>
              <w:tab/>
            </w:r>
            <w:r w:rsidR="00A42A8B" w:rsidRPr="00FF4DB6">
              <w:rPr>
                <w:rStyle w:val="Hipervnculo"/>
                <w:noProof/>
              </w:rPr>
              <w:t>General information</w:t>
            </w:r>
            <w:r w:rsidR="00A42A8B">
              <w:rPr>
                <w:noProof/>
                <w:webHidden/>
              </w:rPr>
              <w:tab/>
            </w:r>
            <w:r w:rsidR="00A42A8B">
              <w:rPr>
                <w:noProof/>
                <w:webHidden/>
              </w:rPr>
              <w:fldChar w:fldCharType="begin"/>
            </w:r>
            <w:r w:rsidR="00A42A8B">
              <w:rPr>
                <w:noProof/>
                <w:webHidden/>
              </w:rPr>
              <w:instrText xml:space="preserve"> PAGEREF _Toc193786189 \h </w:instrText>
            </w:r>
            <w:r w:rsidR="00A42A8B">
              <w:rPr>
                <w:noProof/>
                <w:webHidden/>
              </w:rPr>
            </w:r>
            <w:r w:rsidR="00A42A8B">
              <w:rPr>
                <w:noProof/>
                <w:webHidden/>
              </w:rPr>
              <w:fldChar w:fldCharType="separate"/>
            </w:r>
            <w:r w:rsidR="002F3324">
              <w:rPr>
                <w:noProof/>
                <w:webHidden/>
              </w:rPr>
              <w:t>3</w:t>
            </w:r>
            <w:r w:rsidR="00A42A8B">
              <w:rPr>
                <w:noProof/>
                <w:webHidden/>
              </w:rPr>
              <w:fldChar w:fldCharType="end"/>
            </w:r>
          </w:hyperlink>
        </w:p>
        <w:p w14:paraId="044E9205" w14:textId="135F40EE" w:rsidR="00A42A8B" w:rsidRDefault="00A42A8B">
          <w:pPr>
            <w:pStyle w:val="TDC2"/>
            <w:tabs>
              <w:tab w:val="left" w:pos="960"/>
              <w:tab w:val="right" w:leader="dot" w:pos="9062"/>
            </w:tabs>
            <w:rPr>
              <w:rFonts w:eastAsiaTheme="minorEastAsia"/>
              <w:noProof/>
              <w:color w:val="auto"/>
              <w:sz w:val="24"/>
              <w:szCs w:val="24"/>
              <w:lang w:val="es-ES" w:eastAsia="es-ES"/>
            </w:rPr>
          </w:pPr>
          <w:hyperlink w:anchor="_Toc193786190" w:history="1">
            <w:r w:rsidRPr="00FF4DB6">
              <w:rPr>
                <w:rStyle w:val="Hipervnculo"/>
                <w:noProof/>
              </w:rPr>
              <w:t>1.1</w:t>
            </w:r>
            <w:r>
              <w:rPr>
                <w:rFonts w:eastAsiaTheme="minorEastAsia"/>
                <w:noProof/>
                <w:color w:val="auto"/>
                <w:sz w:val="24"/>
                <w:szCs w:val="24"/>
                <w:lang w:val="es-ES" w:eastAsia="es-ES"/>
              </w:rPr>
              <w:tab/>
            </w:r>
            <w:r w:rsidRPr="00FF4DB6">
              <w:rPr>
                <w:rStyle w:val="Hipervnculo"/>
                <w:noProof/>
              </w:rPr>
              <w:t>Personal data</w:t>
            </w:r>
            <w:r>
              <w:rPr>
                <w:noProof/>
                <w:webHidden/>
              </w:rPr>
              <w:tab/>
            </w:r>
            <w:r>
              <w:rPr>
                <w:noProof/>
                <w:webHidden/>
              </w:rPr>
              <w:fldChar w:fldCharType="begin"/>
            </w:r>
            <w:r>
              <w:rPr>
                <w:noProof/>
                <w:webHidden/>
              </w:rPr>
              <w:instrText xml:space="preserve"> PAGEREF _Toc193786190 \h </w:instrText>
            </w:r>
            <w:r>
              <w:rPr>
                <w:noProof/>
                <w:webHidden/>
              </w:rPr>
            </w:r>
            <w:r>
              <w:rPr>
                <w:noProof/>
                <w:webHidden/>
              </w:rPr>
              <w:fldChar w:fldCharType="separate"/>
            </w:r>
            <w:r w:rsidR="002F3324">
              <w:rPr>
                <w:noProof/>
                <w:webHidden/>
              </w:rPr>
              <w:t>3</w:t>
            </w:r>
            <w:r>
              <w:rPr>
                <w:noProof/>
                <w:webHidden/>
              </w:rPr>
              <w:fldChar w:fldCharType="end"/>
            </w:r>
          </w:hyperlink>
        </w:p>
        <w:p w14:paraId="55448622" w14:textId="71C4EFEB" w:rsidR="00A42A8B" w:rsidRDefault="00A42A8B">
          <w:pPr>
            <w:pStyle w:val="TDC2"/>
            <w:tabs>
              <w:tab w:val="left" w:pos="960"/>
              <w:tab w:val="right" w:leader="dot" w:pos="9062"/>
            </w:tabs>
            <w:rPr>
              <w:rFonts w:eastAsiaTheme="minorEastAsia"/>
              <w:noProof/>
              <w:color w:val="auto"/>
              <w:sz w:val="24"/>
              <w:szCs w:val="24"/>
              <w:lang w:val="es-ES" w:eastAsia="es-ES"/>
            </w:rPr>
          </w:pPr>
          <w:hyperlink w:anchor="_Toc193786191" w:history="1">
            <w:r w:rsidRPr="00FF4DB6">
              <w:rPr>
                <w:rStyle w:val="Hipervnculo"/>
                <w:noProof/>
              </w:rPr>
              <w:t>1.2</w:t>
            </w:r>
            <w:r>
              <w:rPr>
                <w:rFonts w:eastAsiaTheme="minorEastAsia"/>
                <w:noProof/>
                <w:color w:val="auto"/>
                <w:sz w:val="24"/>
                <w:szCs w:val="24"/>
                <w:lang w:val="es-ES" w:eastAsia="es-ES"/>
              </w:rPr>
              <w:tab/>
            </w:r>
            <w:r w:rsidRPr="00FF4DB6">
              <w:rPr>
                <w:rStyle w:val="Hipervnculo"/>
                <w:noProof/>
              </w:rPr>
              <w:t>Financial Eligibility</w:t>
            </w:r>
            <w:r>
              <w:rPr>
                <w:noProof/>
                <w:webHidden/>
              </w:rPr>
              <w:tab/>
            </w:r>
            <w:r>
              <w:rPr>
                <w:noProof/>
                <w:webHidden/>
              </w:rPr>
              <w:fldChar w:fldCharType="begin"/>
            </w:r>
            <w:r>
              <w:rPr>
                <w:noProof/>
                <w:webHidden/>
              </w:rPr>
              <w:instrText xml:space="preserve"> PAGEREF _Toc193786191 \h </w:instrText>
            </w:r>
            <w:r>
              <w:rPr>
                <w:noProof/>
                <w:webHidden/>
              </w:rPr>
            </w:r>
            <w:r>
              <w:rPr>
                <w:noProof/>
                <w:webHidden/>
              </w:rPr>
              <w:fldChar w:fldCharType="separate"/>
            </w:r>
            <w:r w:rsidR="002F3324">
              <w:rPr>
                <w:noProof/>
                <w:webHidden/>
              </w:rPr>
              <w:t>3</w:t>
            </w:r>
            <w:r>
              <w:rPr>
                <w:noProof/>
                <w:webHidden/>
              </w:rPr>
              <w:fldChar w:fldCharType="end"/>
            </w:r>
          </w:hyperlink>
        </w:p>
        <w:p w14:paraId="40DAA8A8" w14:textId="294E8455" w:rsidR="00A42A8B" w:rsidRDefault="00A42A8B">
          <w:pPr>
            <w:pStyle w:val="TDC1"/>
            <w:tabs>
              <w:tab w:val="left" w:pos="480"/>
              <w:tab w:val="right" w:leader="dot" w:pos="9062"/>
            </w:tabs>
            <w:rPr>
              <w:rFonts w:eastAsiaTheme="minorEastAsia"/>
              <w:noProof/>
              <w:color w:val="auto"/>
              <w:sz w:val="24"/>
              <w:szCs w:val="24"/>
              <w:lang w:val="es-ES" w:eastAsia="es-ES"/>
            </w:rPr>
          </w:pPr>
          <w:hyperlink w:anchor="_Toc193786192" w:history="1">
            <w:r w:rsidRPr="00FF4DB6">
              <w:rPr>
                <w:rStyle w:val="Hipervnculo"/>
                <w:noProof/>
              </w:rPr>
              <w:t>2.</w:t>
            </w:r>
            <w:r>
              <w:rPr>
                <w:rFonts w:eastAsiaTheme="minorEastAsia"/>
                <w:noProof/>
                <w:color w:val="auto"/>
                <w:sz w:val="24"/>
                <w:szCs w:val="24"/>
                <w:lang w:val="es-ES" w:eastAsia="es-ES"/>
              </w:rPr>
              <w:tab/>
            </w:r>
            <w:r w:rsidRPr="00FF4DB6">
              <w:rPr>
                <w:rStyle w:val="Hipervnculo"/>
                <w:noProof/>
              </w:rPr>
              <w:t>Eligibility self-assessment</w:t>
            </w:r>
            <w:r>
              <w:rPr>
                <w:noProof/>
                <w:webHidden/>
              </w:rPr>
              <w:tab/>
            </w:r>
            <w:r>
              <w:rPr>
                <w:noProof/>
                <w:webHidden/>
              </w:rPr>
              <w:fldChar w:fldCharType="begin"/>
            </w:r>
            <w:r>
              <w:rPr>
                <w:noProof/>
                <w:webHidden/>
              </w:rPr>
              <w:instrText xml:space="preserve"> PAGEREF _Toc193786192 \h </w:instrText>
            </w:r>
            <w:r>
              <w:rPr>
                <w:noProof/>
                <w:webHidden/>
              </w:rPr>
            </w:r>
            <w:r>
              <w:rPr>
                <w:noProof/>
                <w:webHidden/>
              </w:rPr>
              <w:fldChar w:fldCharType="separate"/>
            </w:r>
            <w:r w:rsidR="002F3324">
              <w:rPr>
                <w:noProof/>
                <w:webHidden/>
              </w:rPr>
              <w:t>4</w:t>
            </w:r>
            <w:r>
              <w:rPr>
                <w:noProof/>
                <w:webHidden/>
              </w:rPr>
              <w:fldChar w:fldCharType="end"/>
            </w:r>
          </w:hyperlink>
        </w:p>
        <w:p w14:paraId="1F851ADC" w14:textId="1D8A57CB" w:rsidR="00A42A8B" w:rsidRDefault="00A42A8B">
          <w:pPr>
            <w:pStyle w:val="TDC1"/>
            <w:tabs>
              <w:tab w:val="left" w:pos="480"/>
              <w:tab w:val="right" w:leader="dot" w:pos="9062"/>
            </w:tabs>
            <w:rPr>
              <w:rFonts w:eastAsiaTheme="minorEastAsia"/>
              <w:noProof/>
              <w:color w:val="auto"/>
              <w:sz w:val="24"/>
              <w:szCs w:val="24"/>
              <w:lang w:val="es-ES" w:eastAsia="es-ES"/>
            </w:rPr>
          </w:pPr>
          <w:hyperlink w:anchor="_Toc193786193" w:history="1">
            <w:r w:rsidRPr="00FF4DB6">
              <w:rPr>
                <w:rStyle w:val="Hipervnculo"/>
                <w:noProof/>
              </w:rPr>
              <w:t>3.</w:t>
            </w:r>
            <w:r>
              <w:rPr>
                <w:rFonts w:eastAsiaTheme="minorEastAsia"/>
                <w:noProof/>
                <w:color w:val="auto"/>
                <w:sz w:val="24"/>
                <w:szCs w:val="24"/>
                <w:lang w:val="es-ES" w:eastAsia="es-ES"/>
              </w:rPr>
              <w:tab/>
            </w:r>
            <w:r w:rsidRPr="00FF4DB6">
              <w:rPr>
                <w:rStyle w:val="Hipervnculo"/>
                <w:noProof/>
              </w:rPr>
              <w:t>Technical experience</w:t>
            </w:r>
            <w:r>
              <w:rPr>
                <w:noProof/>
                <w:webHidden/>
              </w:rPr>
              <w:tab/>
            </w:r>
            <w:r>
              <w:rPr>
                <w:noProof/>
                <w:webHidden/>
              </w:rPr>
              <w:fldChar w:fldCharType="begin"/>
            </w:r>
            <w:r>
              <w:rPr>
                <w:noProof/>
                <w:webHidden/>
              </w:rPr>
              <w:instrText xml:space="preserve"> PAGEREF _Toc193786193 \h </w:instrText>
            </w:r>
            <w:r>
              <w:rPr>
                <w:noProof/>
                <w:webHidden/>
              </w:rPr>
            </w:r>
            <w:r>
              <w:rPr>
                <w:noProof/>
                <w:webHidden/>
              </w:rPr>
              <w:fldChar w:fldCharType="separate"/>
            </w:r>
            <w:r w:rsidR="002F3324">
              <w:rPr>
                <w:noProof/>
                <w:webHidden/>
              </w:rPr>
              <w:t>4</w:t>
            </w:r>
            <w:r>
              <w:rPr>
                <w:noProof/>
                <w:webHidden/>
              </w:rPr>
              <w:fldChar w:fldCharType="end"/>
            </w:r>
          </w:hyperlink>
        </w:p>
        <w:p w14:paraId="50643DFE" w14:textId="1CB753F1" w:rsidR="00A42A8B" w:rsidRDefault="00A42A8B">
          <w:pPr>
            <w:pStyle w:val="TDC1"/>
            <w:tabs>
              <w:tab w:val="left" w:pos="480"/>
              <w:tab w:val="right" w:leader="dot" w:pos="9062"/>
            </w:tabs>
            <w:rPr>
              <w:rFonts w:eastAsiaTheme="minorEastAsia"/>
              <w:noProof/>
              <w:color w:val="auto"/>
              <w:sz w:val="24"/>
              <w:szCs w:val="24"/>
              <w:lang w:val="es-ES" w:eastAsia="es-ES"/>
            </w:rPr>
          </w:pPr>
          <w:hyperlink w:anchor="_Toc193786194" w:history="1">
            <w:r w:rsidRPr="00FF4DB6">
              <w:rPr>
                <w:rStyle w:val="Hipervnculo"/>
                <w:noProof/>
              </w:rPr>
              <w:t>4.</w:t>
            </w:r>
            <w:r>
              <w:rPr>
                <w:rFonts w:eastAsiaTheme="minorEastAsia"/>
                <w:noProof/>
                <w:color w:val="auto"/>
                <w:sz w:val="24"/>
                <w:szCs w:val="24"/>
                <w:lang w:val="es-ES" w:eastAsia="es-ES"/>
              </w:rPr>
              <w:tab/>
            </w:r>
            <w:r w:rsidRPr="00FF4DB6">
              <w:rPr>
                <w:rStyle w:val="Hipervnculo"/>
                <w:noProof/>
              </w:rPr>
              <w:t>Business experience</w:t>
            </w:r>
            <w:r>
              <w:rPr>
                <w:noProof/>
                <w:webHidden/>
              </w:rPr>
              <w:tab/>
            </w:r>
            <w:r>
              <w:rPr>
                <w:noProof/>
                <w:webHidden/>
              </w:rPr>
              <w:fldChar w:fldCharType="begin"/>
            </w:r>
            <w:r>
              <w:rPr>
                <w:noProof/>
                <w:webHidden/>
              </w:rPr>
              <w:instrText xml:space="preserve"> PAGEREF _Toc193786194 \h </w:instrText>
            </w:r>
            <w:r>
              <w:rPr>
                <w:noProof/>
                <w:webHidden/>
              </w:rPr>
            </w:r>
            <w:r>
              <w:rPr>
                <w:noProof/>
                <w:webHidden/>
              </w:rPr>
              <w:fldChar w:fldCharType="separate"/>
            </w:r>
            <w:r w:rsidR="002F3324">
              <w:rPr>
                <w:noProof/>
                <w:webHidden/>
              </w:rPr>
              <w:t>5</w:t>
            </w:r>
            <w:r>
              <w:rPr>
                <w:noProof/>
                <w:webHidden/>
              </w:rPr>
              <w:fldChar w:fldCharType="end"/>
            </w:r>
          </w:hyperlink>
        </w:p>
        <w:p w14:paraId="30AB0B79" w14:textId="0F84EDFF" w:rsidR="00A42A8B" w:rsidRDefault="00A42A8B">
          <w:pPr>
            <w:pStyle w:val="TDC1"/>
            <w:tabs>
              <w:tab w:val="right" w:leader="dot" w:pos="9062"/>
            </w:tabs>
            <w:rPr>
              <w:rFonts w:eastAsiaTheme="minorEastAsia"/>
              <w:noProof/>
              <w:color w:val="auto"/>
              <w:sz w:val="24"/>
              <w:szCs w:val="24"/>
              <w:lang w:val="es-ES" w:eastAsia="es-ES"/>
            </w:rPr>
          </w:pPr>
          <w:hyperlink w:anchor="_Toc193786195" w:history="1">
            <w:r w:rsidRPr="00FF4DB6">
              <w:rPr>
                <w:rStyle w:val="Hipervnculo"/>
                <w:noProof/>
              </w:rPr>
              <w:t>5.   General experience</w:t>
            </w:r>
            <w:r>
              <w:rPr>
                <w:noProof/>
                <w:webHidden/>
              </w:rPr>
              <w:tab/>
            </w:r>
            <w:r>
              <w:rPr>
                <w:noProof/>
                <w:webHidden/>
              </w:rPr>
              <w:fldChar w:fldCharType="begin"/>
            </w:r>
            <w:r>
              <w:rPr>
                <w:noProof/>
                <w:webHidden/>
              </w:rPr>
              <w:instrText xml:space="preserve"> PAGEREF _Toc193786195 \h </w:instrText>
            </w:r>
            <w:r>
              <w:rPr>
                <w:noProof/>
                <w:webHidden/>
              </w:rPr>
            </w:r>
            <w:r>
              <w:rPr>
                <w:noProof/>
                <w:webHidden/>
              </w:rPr>
              <w:fldChar w:fldCharType="separate"/>
            </w:r>
            <w:r w:rsidR="002F3324">
              <w:rPr>
                <w:noProof/>
                <w:webHidden/>
              </w:rPr>
              <w:t>5</w:t>
            </w:r>
            <w:r>
              <w:rPr>
                <w:noProof/>
                <w:webHidden/>
              </w:rPr>
              <w:fldChar w:fldCharType="end"/>
            </w:r>
          </w:hyperlink>
        </w:p>
        <w:p w14:paraId="2CE3DE66" w14:textId="33F8FACC" w:rsidR="00A42A8B" w:rsidRDefault="00A42A8B">
          <w:pPr>
            <w:pStyle w:val="TDC1"/>
            <w:tabs>
              <w:tab w:val="right" w:leader="dot" w:pos="9062"/>
            </w:tabs>
            <w:rPr>
              <w:rFonts w:eastAsiaTheme="minorEastAsia"/>
              <w:noProof/>
              <w:color w:val="auto"/>
              <w:sz w:val="24"/>
              <w:szCs w:val="24"/>
              <w:lang w:val="es-ES" w:eastAsia="es-ES"/>
            </w:rPr>
          </w:pPr>
          <w:hyperlink w:anchor="_Toc193786196" w:history="1">
            <w:r w:rsidRPr="00FF4DB6">
              <w:rPr>
                <w:rStyle w:val="Hipervnculo"/>
                <w:noProof/>
              </w:rPr>
              <w:t>6. Declaration of Honour</w:t>
            </w:r>
            <w:r>
              <w:rPr>
                <w:noProof/>
                <w:webHidden/>
              </w:rPr>
              <w:tab/>
            </w:r>
            <w:r>
              <w:rPr>
                <w:noProof/>
                <w:webHidden/>
              </w:rPr>
              <w:fldChar w:fldCharType="begin"/>
            </w:r>
            <w:r>
              <w:rPr>
                <w:noProof/>
                <w:webHidden/>
              </w:rPr>
              <w:instrText xml:space="preserve"> PAGEREF _Toc193786196 \h </w:instrText>
            </w:r>
            <w:r>
              <w:rPr>
                <w:noProof/>
                <w:webHidden/>
              </w:rPr>
            </w:r>
            <w:r>
              <w:rPr>
                <w:noProof/>
                <w:webHidden/>
              </w:rPr>
              <w:fldChar w:fldCharType="separate"/>
            </w:r>
            <w:r w:rsidR="002F3324">
              <w:rPr>
                <w:noProof/>
                <w:webHidden/>
              </w:rPr>
              <w:t>6</w:t>
            </w:r>
            <w:r>
              <w:rPr>
                <w:noProof/>
                <w:webHidden/>
              </w:rPr>
              <w:fldChar w:fldCharType="end"/>
            </w:r>
          </w:hyperlink>
        </w:p>
        <w:p w14:paraId="3CD7C6CC" w14:textId="1165DF43" w:rsidR="00A42A8B" w:rsidRDefault="00A42A8B">
          <w:pPr>
            <w:pStyle w:val="TDC1"/>
            <w:tabs>
              <w:tab w:val="right" w:leader="dot" w:pos="9062"/>
            </w:tabs>
            <w:rPr>
              <w:rFonts w:eastAsiaTheme="minorEastAsia"/>
              <w:noProof/>
              <w:color w:val="auto"/>
              <w:sz w:val="24"/>
              <w:szCs w:val="24"/>
              <w:lang w:val="es-ES" w:eastAsia="es-ES"/>
            </w:rPr>
          </w:pPr>
          <w:hyperlink w:anchor="_Toc193786197" w:history="1">
            <w:r w:rsidRPr="00FF4DB6">
              <w:rPr>
                <w:rStyle w:val="Hipervnculo"/>
                <w:noProof/>
              </w:rPr>
              <w:t>7. Personal data protection basic information</w:t>
            </w:r>
            <w:r>
              <w:rPr>
                <w:noProof/>
                <w:webHidden/>
              </w:rPr>
              <w:tab/>
            </w:r>
            <w:r>
              <w:rPr>
                <w:noProof/>
                <w:webHidden/>
              </w:rPr>
              <w:fldChar w:fldCharType="begin"/>
            </w:r>
            <w:r>
              <w:rPr>
                <w:noProof/>
                <w:webHidden/>
              </w:rPr>
              <w:instrText xml:space="preserve"> PAGEREF _Toc193786197 \h </w:instrText>
            </w:r>
            <w:r>
              <w:rPr>
                <w:noProof/>
                <w:webHidden/>
              </w:rPr>
            </w:r>
            <w:r>
              <w:rPr>
                <w:noProof/>
                <w:webHidden/>
              </w:rPr>
              <w:fldChar w:fldCharType="separate"/>
            </w:r>
            <w:r w:rsidR="002F3324">
              <w:rPr>
                <w:noProof/>
                <w:webHidden/>
              </w:rPr>
              <w:t>7</w:t>
            </w:r>
            <w:r>
              <w:rPr>
                <w:noProof/>
                <w:webHidden/>
              </w:rPr>
              <w:fldChar w:fldCharType="end"/>
            </w:r>
          </w:hyperlink>
        </w:p>
        <w:p w14:paraId="6D09BB61" w14:textId="3CF24E7C" w:rsidR="5E7B772E" w:rsidRDefault="5E7B772E" w:rsidP="5E7B772E">
          <w:pPr>
            <w:pStyle w:val="TDC1"/>
            <w:tabs>
              <w:tab w:val="left" w:pos="435"/>
              <w:tab w:val="right" w:leader="dot" w:pos="9060"/>
            </w:tabs>
            <w:rPr>
              <w:rStyle w:val="Hipervnculo"/>
            </w:rPr>
          </w:pPr>
          <w:r>
            <w:fldChar w:fldCharType="end"/>
          </w:r>
        </w:p>
      </w:sdtContent>
    </w:sdt>
    <w:p w14:paraId="3197C1E9" w14:textId="6ECAB9F6" w:rsidR="00CA6831" w:rsidRDefault="002D7CAD" w:rsidP="17E3889D">
      <w:r>
        <w:br w:type="column"/>
      </w:r>
    </w:p>
    <w:p w14:paraId="46E9DC7A" w14:textId="67A2EEDF" w:rsidR="00A37A32" w:rsidRDefault="00C91FB3" w:rsidP="17E3889D">
      <w:pPr>
        <w:pStyle w:val="Ttulo1"/>
        <w:numPr>
          <w:ilvl w:val="0"/>
          <w:numId w:val="1"/>
        </w:numPr>
        <w:ind w:left="0" w:firstLine="0"/>
        <w:jc w:val="both"/>
      </w:pPr>
      <w:bookmarkStart w:id="0" w:name="_Toc193786189"/>
      <w:r>
        <w:t>General information</w:t>
      </w:r>
      <w:bookmarkEnd w:id="0"/>
    </w:p>
    <w:p w14:paraId="16ED29E2" w14:textId="1FA75D6C" w:rsidR="00C91FB3" w:rsidRDefault="00C91FB3" w:rsidP="17E3889D">
      <w:pPr>
        <w:pStyle w:val="Ttulo2"/>
        <w:numPr>
          <w:ilvl w:val="1"/>
          <w:numId w:val="3"/>
        </w:numPr>
        <w:ind w:left="0" w:firstLine="0"/>
        <w:jc w:val="both"/>
        <w:rPr>
          <w:color w:val="153D63" w:themeColor="text2" w:themeTint="E6"/>
        </w:rPr>
      </w:pPr>
      <w:bookmarkStart w:id="1" w:name="_Toc193786190"/>
      <w:r w:rsidRPr="5E7B772E">
        <w:rPr>
          <w:color w:val="153D63" w:themeColor="text2" w:themeTint="E6"/>
        </w:rPr>
        <w:t>Personal data</w:t>
      </w:r>
      <w:bookmarkEnd w:id="1"/>
    </w:p>
    <w:p w14:paraId="50646227" w14:textId="1656C1D6" w:rsidR="00C91FB3" w:rsidRDefault="00C91FB3" w:rsidP="17E3889D">
      <w:pPr>
        <w:spacing w:line="276" w:lineRule="auto"/>
        <w:ind w:left="360"/>
        <w:jc w:val="both"/>
      </w:pPr>
      <w:r>
        <w:t>•</w:t>
      </w:r>
      <w:r>
        <w:tab/>
        <w:t>Name*</w:t>
      </w:r>
      <w:r w:rsidR="2A57AABC">
        <w:t>:</w:t>
      </w:r>
    </w:p>
    <w:p w14:paraId="3A62B228" w14:textId="3AB8985E" w:rsidR="00C91FB3" w:rsidRDefault="00C91FB3" w:rsidP="17E3889D">
      <w:pPr>
        <w:spacing w:line="276" w:lineRule="auto"/>
        <w:ind w:left="360"/>
        <w:jc w:val="both"/>
      </w:pPr>
      <w:r>
        <w:t>•</w:t>
      </w:r>
      <w:r>
        <w:tab/>
        <w:t>Surname*</w:t>
      </w:r>
      <w:r w:rsidR="2F113AEE">
        <w:t>:</w:t>
      </w:r>
    </w:p>
    <w:p w14:paraId="72904784" w14:textId="339239A5" w:rsidR="00C91FB3" w:rsidRDefault="00C91FB3" w:rsidP="17E3889D">
      <w:pPr>
        <w:spacing w:line="276" w:lineRule="auto"/>
        <w:ind w:left="360"/>
        <w:jc w:val="both"/>
        <w:rPr>
          <w:lang w:val="en-US"/>
        </w:rPr>
      </w:pPr>
      <w:r w:rsidRPr="5E7B772E">
        <w:rPr>
          <w:lang w:val="en-US"/>
        </w:rPr>
        <w:t>•</w:t>
      </w:r>
      <w:r>
        <w:tab/>
      </w:r>
      <w:r w:rsidRPr="5E7B772E">
        <w:rPr>
          <w:lang w:val="en-US"/>
        </w:rPr>
        <w:t>Gender (</w:t>
      </w:r>
      <w:r w:rsidR="002E7A32" w:rsidRPr="5E7B772E">
        <w:rPr>
          <w:lang w:val="en-US"/>
        </w:rPr>
        <w:t>woman/man</w:t>
      </w:r>
      <w:r w:rsidRPr="5E7B772E">
        <w:rPr>
          <w:lang w:val="en-US"/>
        </w:rPr>
        <w:t>/</w:t>
      </w:r>
      <w:r w:rsidR="002B1DCF">
        <w:rPr>
          <w:lang w:val="en-US"/>
        </w:rPr>
        <w:t>non-binary</w:t>
      </w:r>
      <w:r w:rsidR="0072475A">
        <w:rPr>
          <w:lang w:val="en-US"/>
        </w:rPr>
        <w:t>/prefer not to say</w:t>
      </w:r>
      <w:r w:rsidRPr="5E7B772E">
        <w:rPr>
          <w:lang w:val="en-US"/>
        </w:rPr>
        <w:t>) *</w:t>
      </w:r>
      <w:r w:rsidR="4C3085D4" w:rsidRPr="5E7B772E">
        <w:rPr>
          <w:lang w:val="en-US"/>
        </w:rPr>
        <w:t>:</w:t>
      </w:r>
    </w:p>
    <w:p w14:paraId="43AD5B4A" w14:textId="5C441D35" w:rsidR="00C91FB3" w:rsidRDefault="00C91FB3" w:rsidP="17E3889D">
      <w:pPr>
        <w:spacing w:line="276" w:lineRule="auto"/>
        <w:ind w:left="360"/>
        <w:jc w:val="both"/>
        <w:rPr>
          <w:lang w:val="en-US"/>
        </w:rPr>
      </w:pPr>
      <w:r w:rsidRPr="5E7B772E">
        <w:rPr>
          <w:lang w:val="en-US"/>
        </w:rPr>
        <w:t>•</w:t>
      </w:r>
      <w:r>
        <w:tab/>
      </w:r>
      <w:r w:rsidRPr="5E7B772E">
        <w:rPr>
          <w:lang w:val="en-US"/>
        </w:rPr>
        <w:t>Phone number (</w:t>
      </w:r>
      <w:r w:rsidR="00201DBE">
        <w:rPr>
          <w:lang w:val="en-US"/>
        </w:rPr>
        <w:t>Including c</w:t>
      </w:r>
      <w:r w:rsidRPr="5E7B772E">
        <w:rPr>
          <w:lang w:val="en-US"/>
        </w:rPr>
        <w:t xml:space="preserve">ountry </w:t>
      </w:r>
      <w:proofErr w:type="gramStart"/>
      <w:r w:rsidRPr="5E7B772E">
        <w:rPr>
          <w:lang w:val="en-US"/>
        </w:rPr>
        <w:t>code)*</w:t>
      </w:r>
      <w:proofErr w:type="gramEnd"/>
      <w:r w:rsidRPr="5E7B772E">
        <w:rPr>
          <w:lang w:val="en-US"/>
        </w:rPr>
        <w:t xml:space="preserve"> </w:t>
      </w:r>
      <w:r w:rsidR="24516EFE" w:rsidRPr="5E7B772E">
        <w:rPr>
          <w:lang w:val="en-US"/>
        </w:rPr>
        <w:t>:</w:t>
      </w:r>
    </w:p>
    <w:p w14:paraId="55623521" w14:textId="1210ADF2" w:rsidR="00A31B46" w:rsidRPr="00A31B46" w:rsidRDefault="00A31B46" w:rsidP="00CA32F7">
      <w:pPr>
        <w:pStyle w:val="Prrafodelista"/>
        <w:numPr>
          <w:ilvl w:val="0"/>
          <w:numId w:val="38"/>
        </w:numPr>
        <w:spacing w:line="276" w:lineRule="auto"/>
        <w:jc w:val="both"/>
        <w:rPr>
          <w:lang w:val="en-US"/>
        </w:rPr>
      </w:pPr>
      <w:r>
        <w:rPr>
          <w:lang w:val="en-US"/>
        </w:rPr>
        <w:t>Upload your CV (PDF)</w:t>
      </w:r>
      <w:r w:rsidR="004B3ECA">
        <w:rPr>
          <w:lang w:val="en-US"/>
        </w:rPr>
        <w:t>*</w:t>
      </w:r>
    </w:p>
    <w:p w14:paraId="32C73775" w14:textId="3C21549E" w:rsidR="00C91FB3" w:rsidRDefault="00C91FB3" w:rsidP="17E3889D">
      <w:pPr>
        <w:spacing w:line="276" w:lineRule="auto"/>
        <w:ind w:left="360"/>
        <w:jc w:val="both"/>
      </w:pPr>
      <w:r>
        <w:t>•</w:t>
      </w:r>
      <w:r>
        <w:tab/>
        <w:t>Linkedin profile</w:t>
      </w:r>
      <w:r w:rsidR="4DAAE0F3">
        <w:t>:</w:t>
      </w:r>
    </w:p>
    <w:p w14:paraId="6FD070E4" w14:textId="77777777" w:rsidR="00C91FB3" w:rsidRPr="00ED0C2E" w:rsidRDefault="00C91FB3" w:rsidP="00C91FB3">
      <w:pPr>
        <w:rPr>
          <w:color w:val="153D63" w:themeColor="text1" w:themeTint="E6"/>
        </w:rPr>
      </w:pPr>
    </w:p>
    <w:p w14:paraId="31C1164A" w14:textId="5679DCE3" w:rsidR="00C91FB3" w:rsidRDefault="00FA6D96" w:rsidP="5E7B772E">
      <w:pPr>
        <w:pStyle w:val="Ttulo2"/>
        <w:numPr>
          <w:ilvl w:val="1"/>
          <w:numId w:val="3"/>
        </w:numPr>
        <w:jc w:val="both"/>
        <w:rPr>
          <w:color w:val="153D63" w:themeColor="text2" w:themeTint="E6"/>
        </w:rPr>
      </w:pPr>
      <w:bookmarkStart w:id="2" w:name="_Toc193786191"/>
      <w:r>
        <w:rPr>
          <w:color w:val="153D63" w:themeColor="text2" w:themeTint="E6"/>
        </w:rPr>
        <w:t xml:space="preserve">Financial </w:t>
      </w:r>
      <w:r w:rsidR="00436E64">
        <w:rPr>
          <w:color w:val="153D63" w:themeColor="text2" w:themeTint="E6"/>
        </w:rPr>
        <w:t>Eligibility</w:t>
      </w:r>
      <w:bookmarkEnd w:id="2"/>
      <w:r w:rsidR="00436E64">
        <w:rPr>
          <w:color w:val="153D63" w:themeColor="text2" w:themeTint="E6"/>
        </w:rPr>
        <w:t xml:space="preserve"> </w:t>
      </w:r>
    </w:p>
    <w:p w14:paraId="4966D192" w14:textId="77777777" w:rsidR="008175D5" w:rsidRPr="008175D5" w:rsidRDefault="008175D5" w:rsidP="008175D5">
      <w:pPr>
        <w:pStyle w:val="1"/>
        <w:numPr>
          <w:ilvl w:val="0"/>
          <w:numId w:val="5"/>
        </w:numPr>
        <w:spacing w:line="276" w:lineRule="auto"/>
        <w:rPr>
          <w:sz w:val="22"/>
          <w:szCs w:val="22"/>
          <w:lang w:val="en-GB"/>
        </w:rPr>
      </w:pPr>
      <w:r w:rsidRPr="008175D5">
        <w:rPr>
          <w:sz w:val="22"/>
          <w:szCs w:val="22"/>
          <w:lang w:val="en-GB"/>
        </w:rPr>
        <w:t>Are you acting under your own behalf or on behalf of an organisation?</w:t>
      </w:r>
    </w:p>
    <w:p w14:paraId="0882AA48" w14:textId="77777777" w:rsidR="008175D5" w:rsidRPr="008175D5" w:rsidRDefault="008175D5" w:rsidP="008175D5">
      <w:pPr>
        <w:pStyle w:val="1"/>
        <w:numPr>
          <w:ilvl w:val="0"/>
          <w:numId w:val="5"/>
        </w:numPr>
        <w:spacing w:line="276" w:lineRule="auto"/>
        <w:rPr>
          <w:sz w:val="22"/>
          <w:szCs w:val="22"/>
          <w:lang w:val="en-GB"/>
        </w:rPr>
      </w:pPr>
      <w:r w:rsidRPr="008175D5">
        <w:rPr>
          <w:sz w:val="22"/>
          <w:szCs w:val="22"/>
          <w:lang w:val="en-GB"/>
        </w:rPr>
        <w:t>If acting under an organisation:</w:t>
      </w:r>
    </w:p>
    <w:p w14:paraId="17CB3046" w14:textId="21F099EB" w:rsidR="008175D5" w:rsidRPr="008175D5" w:rsidRDefault="008175D5" w:rsidP="00CA32F7">
      <w:pPr>
        <w:pStyle w:val="1"/>
        <w:numPr>
          <w:ilvl w:val="1"/>
          <w:numId w:val="5"/>
        </w:numPr>
        <w:spacing w:line="276" w:lineRule="auto"/>
        <w:rPr>
          <w:sz w:val="22"/>
          <w:szCs w:val="22"/>
          <w:lang w:val="en-GB"/>
        </w:rPr>
      </w:pPr>
      <w:r w:rsidRPr="008175D5">
        <w:rPr>
          <w:sz w:val="22"/>
          <w:szCs w:val="22"/>
          <w:lang w:val="en-GB"/>
        </w:rPr>
        <w:t>Legal name</w:t>
      </w:r>
      <w:r w:rsidR="000B39A5">
        <w:rPr>
          <w:sz w:val="22"/>
          <w:szCs w:val="22"/>
          <w:lang w:val="en-GB"/>
        </w:rPr>
        <w:t>*:</w:t>
      </w:r>
      <w:r w:rsidRPr="008175D5">
        <w:rPr>
          <w:sz w:val="22"/>
          <w:szCs w:val="22"/>
          <w:lang w:val="en-GB"/>
        </w:rPr>
        <w:t xml:space="preserve"> </w:t>
      </w:r>
    </w:p>
    <w:p w14:paraId="6907B608" w14:textId="3EBF5783" w:rsidR="008175D5" w:rsidRPr="008175D5" w:rsidRDefault="008175D5" w:rsidP="00CA32F7">
      <w:pPr>
        <w:pStyle w:val="1"/>
        <w:numPr>
          <w:ilvl w:val="1"/>
          <w:numId w:val="5"/>
        </w:numPr>
        <w:spacing w:line="276" w:lineRule="auto"/>
        <w:rPr>
          <w:sz w:val="22"/>
          <w:szCs w:val="22"/>
          <w:lang w:val="en-GB"/>
        </w:rPr>
      </w:pPr>
      <w:r w:rsidRPr="008175D5">
        <w:rPr>
          <w:sz w:val="22"/>
          <w:szCs w:val="22"/>
          <w:lang w:val="en-GB"/>
        </w:rPr>
        <w:t>Full address</w:t>
      </w:r>
      <w:r w:rsidR="000B39A5">
        <w:rPr>
          <w:sz w:val="22"/>
          <w:szCs w:val="22"/>
          <w:lang w:val="en-GB"/>
        </w:rPr>
        <w:t>*:</w:t>
      </w:r>
    </w:p>
    <w:p w14:paraId="67DF517B" w14:textId="40A7DB0A" w:rsidR="008175D5" w:rsidRPr="008175D5" w:rsidRDefault="008175D5" w:rsidP="00CA32F7">
      <w:pPr>
        <w:pStyle w:val="1"/>
        <w:numPr>
          <w:ilvl w:val="1"/>
          <w:numId w:val="5"/>
        </w:numPr>
        <w:spacing w:line="276" w:lineRule="auto"/>
        <w:rPr>
          <w:sz w:val="22"/>
          <w:szCs w:val="22"/>
          <w:lang w:val="en-GB"/>
        </w:rPr>
      </w:pPr>
      <w:r w:rsidRPr="008175D5">
        <w:rPr>
          <w:sz w:val="22"/>
          <w:szCs w:val="22"/>
          <w:lang w:val="en-GB"/>
        </w:rPr>
        <w:t>VAT Number or tax registration number</w:t>
      </w:r>
      <w:r w:rsidR="000B39A5">
        <w:rPr>
          <w:sz w:val="22"/>
          <w:szCs w:val="22"/>
          <w:lang w:val="en-GB"/>
        </w:rPr>
        <w:t>*</w:t>
      </w:r>
      <w:r w:rsidRPr="008175D5">
        <w:rPr>
          <w:sz w:val="22"/>
          <w:szCs w:val="22"/>
          <w:lang w:val="en-GB"/>
        </w:rPr>
        <w:t>:</w:t>
      </w:r>
    </w:p>
    <w:p w14:paraId="7D45D032" w14:textId="1E1E0C94" w:rsidR="008175D5" w:rsidRPr="00CA32F7" w:rsidRDefault="008175D5" w:rsidP="00CA32F7">
      <w:pPr>
        <w:pStyle w:val="1"/>
        <w:numPr>
          <w:ilvl w:val="2"/>
          <w:numId w:val="5"/>
        </w:numPr>
        <w:spacing w:line="276" w:lineRule="auto"/>
        <w:rPr>
          <w:sz w:val="22"/>
          <w:szCs w:val="22"/>
        </w:rPr>
      </w:pPr>
      <w:r w:rsidRPr="00CA32F7">
        <w:rPr>
          <w:sz w:val="22"/>
          <w:szCs w:val="22"/>
        </w:rPr>
        <w:t>If from Spain: NIF registered in th</w:t>
      </w:r>
      <w:r>
        <w:rPr>
          <w:sz w:val="22"/>
          <w:szCs w:val="22"/>
        </w:rPr>
        <w:t>e</w:t>
      </w:r>
      <w:r w:rsidRPr="00CA32F7">
        <w:rPr>
          <w:sz w:val="22"/>
          <w:szCs w:val="22"/>
        </w:rPr>
        <w:t xml:space="preserve"> </w:t>
      </w:r>
      <w:proofErr w:type="spellStart"/>
      <w:r w:rsidRPr="00CA32F7">
        <w:rPr>
          <w:sz w:val="22"/>
          <w:szCs w:val="22"/>
        </w:rPr>
        <w:t>Impuesto</w:t>
      </w:r>
      <w:proofErr w:type="spellEnd"/>
      <w:r w:rsidRPr="00CA32F7">
        <w:rPr>
          <w:sz w:val="22"/>
          <w:szCs w:val="22"/>
        </w:rPr>
        <w:t xml:space="preserve"> </w:t>
      </w:r>
      <w:proofErr w:type="spellStart"/>
      <w:r w:rsidRPr="00CA32F7">
        <w:rPr>
          <w:sz w:val="22"/>
          <w:szCs w:val="22"/>
        </w:rPr>
        <w:t>Actividades</w:t>
      </w:r>
      <w:proofErr w:type="spellEnd"/>
      <w:r w:rsidRPr="00CA32F7">
        <w:rPr>
          <w:sz w:val="22"/>
          <w:szCs w:val="22"/>
        </w:rPr>
        <w:t xml:space="preserve"> </w:t>
      </w:r>
      <w:proofErr w:type="spellStart"/>
      <w:r w:rsidRPr="00CA32F7">
        <w:rPr>
          <w:sz w:val="22"/>
          <w:szCs w:val="22"/>
        </w:rPr>
        <w:t>Económicas</w:t>
      </w:r>
      <w:proofErr w:type="spellEnd"/>
      <w:r w:rsidRPr="00CA32F7">
        <w:rPr>
          <w:sz w:val="22"/>
          <w:szCs w:val="22"/>
        </w:rPr>
        <w:t xml:space="preserve"> (IAE)</w:t>
      </w:r>
    </w:p>
    <w:p w14:paraId="7A50F94F" w14:textId="77777777" w:rsidR="008175D5" w:rsidRPr="008175D5" w:rsidRDefault="008175D5" w:rsidP="00CA32F7">
      <w:pPr>
        <w:pStyle w:val="1"/>
        <w:numPr>
          <w:ilvl w:val="2"/>
          <w:numId w:val="5"/>
        </w:numPr>
        <w:spacing w:line="276" w:lineRule="auto"/>
        <w:rPr>
          <w:sz w:val="22"/>
          <w:szCs w:val="22"/>
          <w:lang w:val="en-GB"/>
        </w:rPr>
      </w:pPr>
      <w:r w:rsidRPr="008175D5">
        <w:rPr>
          <w:sz w:val="22"/>
          <w:szCs w:val="22"/>
          <w:lang w:val="en-GB"/>
        </w:rPr>
        <w:t xml:space="preserve">If from a Member State (except for Spain): VAT Number or tax registration number registered in the VIES </w:t>
      </w:r>
    </w:p>
    <w:p w14:paraId="0F794250" w14:textId="67E38518" w:rsidR="008175D5" w:rsidRPr="008175D5" w:rsidRDefault="008175D5" w:rsidP="00CA32F7">
      <w:pPr>
        <w:pStyle w:val="1"/>
        <w:numPr>
          <w:ilvl w:val="2"/>
          <w:numId w:val="5"/>
        </w:numPr>
        <w:spacing w:line="276" w:lineRule="auto"/>
        <w:rPr>
          <w:sz w:val="22"/>
          <w:szCs w:val="22"/>
          <w:lang w:val="en-GB"/>
        </w:rPr>
      </w:pPr>
      <w:r w:rsidRPr="008175D5">
        <w:rPr>
          <w:sz w:val="22"/>
          <w:szCs w:val="22"/>
          <w:lang w:val="en-GB"/>
        </w:rPr>
        <w:t xml:space="preserve">If NOT from a Member State – no VAT Number / no Tax Identification Number / no registration in VIES is required. It is required that they </w:t>
      </w:r>
      <w:r w:rsidR="00226041">
        <w:rPr>
          <w:sz w:val="22"/>
          <w:szCs w:val="22"/>
          <w:lang w:val="en-GB"/>
        </w:rPr>
        <w:t xml:space="preserve">you </w:t>
      </w:r>
      <w:proofErr w:type="gramStart"/>
      <w:r w:rsidR="00226041">
        <w:rPr>
          <w:sz w:val="22"/>
          <w:szCs w:val="22"/>
          <w:lang w:val="en-GB"/>
        </w:rPr>
        <w:t>are</w:t>
      </w:r>
      <w:r w:rsidRPr="008175D5">
        <w:rPr>
          <w:sz w:val="22"/>
          <w:szCs w:val="22"/>
          <w:lang w:val="en-GB"/>
        </w:rPr>
        <w:t xml:space="preserve"> able to</w:t>
      </w:r>
      <w:proofErr w:type="gramEnd"/>
      <w:r w:rsidRPr="008175D5">
        <w:rPr>
          <w:sz w:val="22"/>
          <w:szCs w:val="22"/>
          <w:lang w:val="en-GB"/>
        </w:rPr>
        <w:t xml:space="preserve"> issue legal invoices</w:t>
      </w:r>
    </w:p>
    <w:p w14:paraId="39F1BF38" w14:textId="77777777" w:rsidR="008175D5" w:rsidRPr="008175D5" w:rsidRDefault="008175D5" w:rsidP="008175D5">
      <w:pPr>
        <w:pStyle w:val="1"/>
        <w:numPr>
          <w:ilvl w:val="0"/>
          <w:numId w:val="5"/>
        </w:numPr>
        <w:spacing w:line="276" w:lineRule="auto"/>
        <w:rPr>
          <w:sz w:val="22"/>
          <w:szCs w:val="22"/>
          <w:lang w:val="en-GB"/>
        </w:rPr>
      </w:pPr>
      <w:r w:rsidRPr="008175D5">
        <w:rPr>
          <w:sz w:val="22"/>
          <w:szCs w:val="22"/>
          <w:lang w:val="en-GB"/>
        </w:rPr>
        <w:t>If acting on your own behalf</w:t>
      </w:r>
    </w:p>
    <w:p w14:paraId="125B7F0D" w14:textId="2A79B457" w:rsidR="008175D5" w:rsidRPr="008175D5" w:rsidRDefault="008175D5" w:rsidP="00CA32F7">
      <w:pPr>
        <w:pStyle w:val="1"/>
        <w:numPr>
          <w:ilvl w:val="1"/>
          <w:numId w:val="5"/>
        </w:numPr>
        <w:spacing w:line="276" w:lineRule="auto"/>
        <w:rPr>
          <w:sz w:val="22"/>
          <w:szCs w:val="22"/>
          <w:lang w:val="en-GB"/>
        </w:rPr>
      </w:pPr>
      <w:r w:rsidRPr="008175D5">
        <w:rPr>
          <w:sz w:val="22"/>
          <w:szCs w:val="22"/>
          <w:lang w:val="en-GB"/>
        </w:rPr>
        <w:t>Full address</w:t>
      </w:r>
      <w:r w:rsidR="00226041">
        <w:rPr>
          <w:sz w:val="22"/>
          <w:szCs w:val="22"/>
          <w:lang w:val="en-GB"/>
        </w:rPr>
        <w:t>*:</w:t>
      </w:r>
    </w:p>
    <w:p w14:paraId="5B25D842" w14:textId="5F23A6F1" w:rsidR="008175D5" w:rsidRPr="008175D5" w:rsidRDefault="008175D5" w:rsidP="00CA32F7">
      <w:pPr>
        <w:pStyle w:val="1"/>
        <w:numPr>
          <w:ilvl w:val="1"/>
          <w:numId w:val="5"/>
        </w:numPr>
        <w:spacing w:line="276" w:lineRule="auto"/>
        <w:rPr>
          <w:sz w:val="22"/>
          <w:szCs w:val="22"/>
          <w:lang w:val="en-GB"/>
        </w:rPr>
      </w:pPr>
      <w:r w:rsidRPr="008175D5">
        <w:rPr>
          <w:sz w:val="22"/>
          <w:szCs w:val="22"/>
          <w:lang w:val="en-GB"/>
        </w:rPr>
        <w:t>ID Number</w:t>
      </w:r>
      <w:r w:rsidR="00226041">
        <w:rPr>
          <w:sz w:val="22"/>
          <w:szCs w:val="22"/>
          <w:lang w:val="en-GB"/>
        </w:rPr>
        <w:t>*:</w:t>
      </w:r>
    </w:p>
    <w:p w14:paraId="55E64134" w14:textId="77777777" w:rsidR="008175D5" w:rsidRPr="008175D5" w:rsidRDefault="008175D5" w:rsidP="00CA32F7">
      <w:pPr>
        <w:pStyle w:val="1"/>
        <w:numPr>
          <w:ilvl w:val="1"/>
          <w:numId w:val="5"/>
        </w:numPr>
        <w:spacing w:line="276" w:lineRule="auto"/>
        <w:rPr>
          <w:sz w:val="22"/>
          <w:szCs w:val="22"/>
          <w:lang w:val="en-GB"/>
        </w:rPr>
      </w:pPr>
      <w:r w:rsidRPr="008175D5">
        <w:rPr>
          <w:sz w:val="22"/>
          <w:szCs w:val="22"/>
          <w:lang w:val="en-GB"/>
        </w:rPr>
        <w:t>VAT Number or tax registration number:</w:t>
      </w:r>
    </w:p>
    <w:p w14:paraId="7D6050F0" w14:textId="41A24294" w:rsidR="008175D5" w:rsidRPr="00CA32F7" w:rsidRDefault="008175D5" w:rsidP="00CA32F7">
      <w:pPr>
        <w:pStyle w:val="1"/>
        <w:numPr>
          <w:ilvl w:val="2"/>
          <w:numId w:val="5"/>
        </w:numPr>
        <w:spacing w:line="276" w:lineRule="auto"/>
        <w:rPr>
          <w:sz w:val="22"/>
          <w:szCs w:val="22"/>
        </w:rPr>
      </w:pPr>
      <w:r w:rsidRPr="00CA32F7">
        <w:rPr>
          <w:sz w:val="22"/>
          <w:szCs w:val="22"/>
        </w:rPr>
        <w:t>If from Spain: NIF registered in th</w:t>
      </w:r>
      <w:r>
        <w:rPr>
          <w:sz w:val="22"/>
          <w:szCs w:val="22"/>
        </w:rPr>
        <w:t>e</w:t>
      </w:r>
      <w:r w:rsidRPr="00CA32F7">
        <w:rPr>
          <w:sz w:val="22"/>
          <w:szCs w:val="22"/>
        </w:rPr>
        <w:t xml:space="preserve"> </w:t>
      </w:r>
      <w:proofErr w:type="spellStart"/>
      <w:r w:rsidRPr="00CA32F7">
        <w:rPr>
          <w:sz w:val="22"/>
          <w:szCs w:val="22"/>
        </w:rPr>
        <w:t>Impuesto</w:t>
      </w:r>
      <w:proofErr w:type="spellEnd"/>
      <w:r w:rsidRPr="00CA32F7">
        <w:rPr>
          <w:sz w:val="22"/>
          <w:szCs w:val="22"/>
        </w:rPr>
        <w:t xml:space="preserve"> </w:t>
      </w:r>
      <w:proofErr w:type="spellStart"/>
      <w:r w:rsidRPr="00CA32F7">
        <w:rPr>
          <w:sz w:val="22"/>
          <w:szCs w:val="22"/>
        </w:rPr>
        <w:t>Actividades</w:t>
      </w:r>
      <w:proofErr w:type="spellEnd"/>
      <w:r w:rsidRPr="00CA32F7">
        <w:rPr>
          <w:sz w:val="22"/>
          <w:szCs w:val="22"/>
        </w:rPr>
        <w:t xml:space="preserve"> </w:t>
      </w:r>
      <w:proofErr w:type="spellStart"/>
      <w:r w:rsidRPr="00CA32F7">
        <w:rPr>
          <w:sz w:val="22"/>
          <w:szCs w:val="22"/>
        </w:rPr>
        <w:t>Económicas</w:t>
      </w:r>
      <w:proofErr w:type="spellEnd"/>
      <w:r w:rsidRPr="00CA32F7">
        <w:rPr>
          <w:sz w:val="22"/>
          <w:szCs w:val="22"/>
        </w:rPr>
        <w:t xml:space="preserve"> (IAE)</w:t>
      </w:r>
    </w:p>
    <w:p w14:paraId="730DFA59" w14:textId="77777777" w:rsidR="008175D5" w:rsidRPr="008175D5" w:rsidRDefault="008175D5" w:rsidP="00CA32F7">
      <w:pPr>
        <w:pStyle w:val="1"/>
        <w:numPr>
          <w:ilvl w:val="2"/>
          <w:numId w:val="5"/>
        </w:numPr>
        <w:spacing w:line="276" w:lineRule="auto"/>
        <w:rPr>
          <w:sz w:val="22"/>
          <w:szCs w:val="22"/>
          <w:lang w:val="en-GB"/>
        </w:rPr>
      </w:pPr>
      <w:r w:rsidRPr="008175D5">
        <w:rPr>
          <w:sz w:val="22"/>
          <w:szCs w:val="22"/>
          <w:lang w:val="en-GB"/>
        </w:rPr>
        <w:t xml:space="preserve">If from a Member State (except for Spain): VAT Number or tax registration number registered in the VIES </w:t>
      </w:r>
    </w:p>
    <w:p w14:paraId="7A4A2F93" w14:textId="093995A4" w:rsidR="008175D5" w:rsidRDefault="008175D5" w:rsidP="00CA32F7">
      <w:pPr>
        <w:pStyle w:val="1"/>
        <w:numPr>
          <w:ilvl w:val="2"/>
          <w:numId w:val="5"/>
        </w:numPr>
        <w:spacing w:line="276" w:lineRule="auto"/>
        <w:rPr>
          <w:sz w:val="22"/>
          <w:szCs w:val="22"/>
          <w:lang w:val="en-GB"/>
        </w:rPr>
      </w:pPr>
      <w:r w:rsidRPr="008175D5">
        <w:rPr>
          <w:sz w:val="22"/>
          <w:szCs w:val="22"/>
          <w:lang w:val="en-GB"/>
        </w:rPr>
        <w:lastRenderedPageBreak/>
        <w:t xml:space="preserve">If NOT from a Member State – no VAT Number / no Tax Identification Number / no registration in VIES is required. It is required that </w:t>
      </w:r>
      <w:r w:rsidR="00226041">
        <w:rPr>
          <w:sz w:val="22"/>
          <w:szCs w:val="22"/>
          <w:lang w:val="en-GB"/>
        </w:rPr>
        <w:t xml:space="preserve">you </w:t>
      </w:r>
      <w:proofErr w:type="gramStart"/>
      <w:r w:rsidRPr="008175D5">
        <w:rPr>
          <w:sz w:val="22"/>
          <w:szCs w:val="22"/>
          <w:lang w:val="en-GB"/>
        </w:rPr>
        <w:t>are able to</w:t>
      </w:r>
      <w:proofErr w:type="gramEnd"/>
      <w:r w:rsidRPr="008175D5">
        <w:rPr>
          <w:sz w:val="22"/>
          <w:szCs w:val="22"/>
          <w:lang w:val="en-GB"/>
        </w:rPr>
        <w:t xml:space="preserve"> issue legal invoices</w:t>
      </w:r>
    </w:p>
    <w:p w14:paraId="2490F58E" w14:textId="77777777" w:rsidR="00E04A52" w:rsidRPr="008175D5" w:rsidRDefault="00E04A52" w:rsidP="00E04A52">
      <w:pPr>
        <w:pStyle w:val="1"/>
        <w:spacing w:line="276" w:lineRule="auto"/>
        <w:ind w:left="2160"/>
        <w:rPr>
          <w:sz w:val="22"/>
          <w:szCs w:val="22"/>
          <w:lang w:val="en-GB"/>
        </w:rPr>
      </w:pPr>
    </w:p>
    <w:p w14:paraId="6D48E3B6" w14:textId="6A421BF0" w:rsidR="00A6596E" w:rsidRDefault="00A6596E" w:rsidP="00A6596E">
      <w:pPr>
        <w:pStyle w:val="Ttulo1"/>
        <w:numPr>
          <w:ilvl w:val="0"/>
          <w:numId w:val="1"/>
        </w:numPr>
        <w:jc w:val="both"/>
      </w:pPr>
      <w:bookmarkStart w:id="3" w:name="_Toc193786192"/>
      <w:r>
        <w:t xml:space="preserve">Eligibility </w:t>
      </w:r>
      <w:r w:rsidR="00F81F89">
        <w:t>self-assessment</w:t>
      </w:r>
      <w:bookmarkEnd w:id="3"/>
    </w:p>
    <w:p w14:paraId="6002FC87" w14:textId="75C51D19" w:rsidR="009B5C44" w:rsidRPr="009B5C44" w:rsidRDefault="009B5C44" w:rsidP="00CA32F7">
      <w:r w:rsidRPr="00D41602">
        <w:t xml:space="preserve">Applicants are required to ensure that all information provided in the eligibility self-declaration, is </w:t>
      </w:r>
      <w:r w:rsidRPr="005616F1">
        <w:rPr>
          <w:b/>
          <w:bCs/>
        </w:rPr>
        <w:t>accurate and truthful</w:t>
      </w:r>
      <w:r w:rsidRPr="00D41602">
        <w:t>. Should any false information be discovered, submitted with the intent of passing the eligibility criteria, the applicant will be automatically disqualified.</w:t>
      </w:r>
    </w:p>
    <w:p w14:paraId="6463DA50" w14:textId="370DFD69" w:rsidR="00201DBE" w:rsidRDefault="008C6636" w:rsidP="00201DBE">
      <w:pPr>
        <w:pStyle w:val="Prrafodelista"/>
        <w:numPr>
          <w:ilvl w:val="0"/>
          <w:numId w:val="37"/>
        </w:numPr>
        <w:spacing w:line="276" w:lineRule="auto"/>
        <w:jc w:val="both"/>
        <w:rPr>
          <w:color w:val="auto"/>
          <w:lang w:val="en-GB"/>
        </w:rPr>
      </w:pPr>
      <w:r>
        <w:rPr>
          <w:color w:val="auto"/>
          <w:lang w:val="en-GB"/>
        </w:rPr>
        <w:t xml:space="preserve">Do you count with at least 5 years of experience in business-related activities and/or being an </w:t>
      </w:r>
      <w:proofErr w:type="gramStart"/>
      <w:r>
        <w:rPr>
          <w:color w:val="auto"/>
          <w:lang w:val="en-GB"/>
        </w:rPr>
        <w:t>entrepreneur?*</w:t>
      </w:r>
      <w:proofErr w:type="gramEnd"/>
      <w:r>
        <w:rPr>
          <w:color w:val="auto"/>
          <w:lang w:val="en-GB"/>
        </w:rPr>
        <w:t xml:space="preserve"> YES/NO</w:t>
      </w:r>
    </w:p>
    <w:p w14:paraId="22210BB4" w14:textId="6F4E7136" w:rsidR="004E22F4" w:rsidRPr="00CA32F7" w:rsidRDefault="004E22F4" w:rsidP="00CA32F7">
      <w:pPr>
        <w:pStyle w:val="Prrafodelista"/>
        <w:spacing w:line="276" w:lineRule="auto"/>
        <w:ind w:left="1440"/>
        <w:jc w:val="both"/>
        <w:rPr>
          <w:rFonts w:eastAsiaTheme="minorEastAsia"/>
          <w:b/>
          <w:bCs/>
          <w:color w:val="auto"/>
        </w:rPr>
      </w:pPr>
    </w:p>
    <w:p w14:paraId="426C197E" w14:textId="229DD195" w:rsidR="004E22F4" w:rsidRDefault="004E22F4" w:rsidP="004E22F4">
      <w:pPr>
        <w:pStyle w:val="paragraph"/>
        <w:numPr>
          <w:ilvl w:val="0"/>
          <w:numId w:val="37"/>
        </w:numPr>
        <w:spacing w:before="0" w:beforeAutospacing="0" w:after="0" w:afterAutospacing="0"/>
        <w:jc w:val="both"/>
        <w:rPr>
          <w:rStyle w:val="eop"/>
          <w:rFonts w:asciiTheme="minorHAnsi" w:eastAsiaTheme="minorEastAsia" w:hAnsiTheme="minorHAnsi" w:cstheme="minorBidi"/>
          <w:lang w:val="en-US"/>
        </w:rPr>
      </w:pPr>
      <w:r w:rsidRPr="5E7B772E">
        <w:rPr>
          <w:rStyle w:val="normaltextrun"/>
          <w:rFonts w:asciiTheme="minorHAnsi" w:eastAsiaTheme="minorEastAsia" w:hAnsiTheme="minorHAnsi" w:cstheme="minorBidi"/>
          <w:sz w:val="22"/>
          <w:szCs w:val="22"/>
          <w:lang w:val="en-GB"/>
        </w:rPr>
        <w:t xml:space="preserve">Please download the attached </w:t>
      </w:r>
      <w:hyperlink r:id="rId12" w:history="1">
        <w:r w:rsidRPr="0006312B">
          <w:rPr>
            <w:rStyle w:val="Hipervnculo"/>
            <w:rFonts w:asciiTheme="minorHAnsi" w:eastAsiaTheme="minorEastAsia" w:hAnsiTheme="minorHAnsi" w:cstheme="minorBidi"/>
            <w:sz w:val="22"/>
            <w:szCs w:val="22"/>
            <w:lang w:val="en-GB"/>
          </w:rPr>
          <w:t>Code of Conduct</w:t>
        </w:r>
      </w:hyperlink>
      <w:r w:rsidRPr="5E7B772E">
        <w:rPr>
          <w:rStyle w:val="normaltextrun"/>
          <w:rFonts w:asciiTheme="minorHAnsi" w:eastAsiaTheme="minorEastAsia" w:hAnsiTheme="minorHAnsi" w:cstheme="minorBidi"/>
          <w:sz w:val="22"/>
          <w:szCs w:val="22"/>
          <w:lang w:val="en-GB"/>
        </w:rPr>
        <w:t xml:space="preserve"> by clicking on the link </w:t>
      </w:r>
    </w:p>
    <w:p w14:paraId="481ADCFA" w14:textId="77777777" w:rsidR="004E22F4" w:rsidRDefault="004E22F4" w:rsidP="004E22F4">
      <w:pPr>
        <w:pStyle w:val="paragraph"/>
        <w:spacing w:before="0" w:beforeAutospacing="0" w:after="0" w:afterAutospacing="0"/>
        <w:ind w:left="720"/>
        <w:jc w:val="both"/>
        <w:rPr>
          <w:rStyle w:val="eop"/>
          <w:rFonts w:asciiTheme="minorHAnsi" w:eastAsiaTheme="minorEastAsia" w:hAnsiTheme="minorHAnsi" w:cstheme="minorBidi"/>
          <w:lang w:val="en-US"/>
        </w:rPr>
      </w:pPr>
    </w:p>
    <w:p w14:paraId="499C335E" w14:textId="1B7E1161" w:rsidR="004E22F4" w:rsidRPr="00B02E3D" w:rsidRDefault="004E22F4" w:rsidP="004E22F4">
      <w:pPr>
        <w:pStyle w:val="paragraph"/>
        <w:spacing w:before="0" w:beforeAutospacing="0" w:after="0" w:afterAutospacing="0"/>
        <w:ind w:left="1440"/>
        <w:jc w:val="both"/>
        <w:textAlignment w:val="baseline"/>
        <w:rPr>
          <w:rStyle w:val="eop"/>
          <w:rFonts w:asciiTheme="minorHAnsi" w:eastAsiaTheme="minorEastAsia" w:hAnsiTheme="minorHAnsi" w:cstheme="minorBidi"/>
          <w:sz w:val="22"/>
          <w:szCs w:val="22"/>
          <w:lang w:val="en-US"/>
        </w:rPr>
      </w:pPr>
      <w:r w:rsidRPr="5E7B772E">
        <w:rPr>
          <w:rStyle w:val="normaltextrun"/>
          <w:rFonts w:asciiTheme="minorHAnsi" w:eastAsiaTheme="minorEastAsia" w:hAnsiTheme="minorHAnsi" w:cstheme="minorBidi"/>
          <w:sz w:val="22"/>
          <w:szCs w:val="22"/>
          <w:lang w:val="en-GB"/>
        </w:rPr>
        <w:t>Once you have read and understood the document, do you agree to comply with our organi</w:t>
      </w:r>
      <w:r w:rsidR="008C3DDA">
        <w:rPr>
          <w:rStyle w:val="normaltextrun"/>
          <w:rFonts w:asciiTheme="minorHAnsi" w:eastAsiaTheme="minorEastAsia" w:hAnsiTheme="minorHAnsi" w:cstheme="minorBidi"/>
          <w:sz w:val="22"/>
          <w:szCs w:val="22"/>
          <w:lang w:val="en-GB"/>
        </w:rPr>
        <w:t>s</w:t>
      </w:r>
      <w:r w:rsidRPr="5E7B772E">
        <w:rPr>
          <w:rStyle w:val="normaltextrun"/>
          <w:rFonts w:asciiTheme="minorHAnsi" w:eastAsiaTheme="minorEastAsia" w:hAnsiTheme="minorHAnsi" w:cstheme="minorBidi"/>
          <w:sz w:val="22"/>
          <w:szCs w:val="22"/>
          <w:lang w:val="en-GB"/>
        </w:rPr>
        <w:t xml:space="preserve">ation's Code of </w:t>
      </w:r>
      <w:proofErr w:type="gramStart"/>
      <w:r w:rsidRPr="5E7B772E">
        <w:rPr>
          <w:rStyle w:val="normaltextrun"/>
          <w:rFonts w:asciiTheme="minorHAnsi" w:eastAsiaTheme="minorEastAsia" w:hAnsiTheme="minorHAnsi" w:cstheme="minorBidi"/>
          <w:sz w:val="22"/>
          <w:szCs w:val="22"/>
          <w:lang w:val="en-GB"/>
        </w:rPr>
        <w:t>Conduct?*</w:t>
      </w:r>
      <w:proofErr w:type="gramEnd"/>
      <w:r w:rsidRPr="5E7B772E">
        <w:rPr>
          <w:rStyle w:val="normaltextrun"/>
          <w:rFonts w:asciiTheme="minorHAnsi" w:eastAsiaTheme="minorEastAsia" w:hAnsiTheme="minorHAnsi" w:cstheme="minorBidi"/>
          <w:sz w:val="22"/>
          <w:szCs w:val="22"/>
          <w:lang w:val="en-GB"/>
        </w:rPr>
        <w:t>  YES/NO</w:t>
      </w:r>
      <w:r w:rsidRPr="00B02E3D">
        <w:rPr>
          <w:rStyle w:val="eop"/>
          <w:rFonts w:asciiTheme="minorHAnsi" w:eastAsiaTheme="minorEastAsia" w:hAnsiTheme="minorHAnsi" w:cstheme="minorBidi"/>
          <w:sz w:val="22"/>
          <w:szCs w:val="22"/>
          <w:lang w:val="en-US"/>
        </w:rPr>
        <w:t> </w:t>
      </w:r>
    </w:p>
    <w:p w14:paraId="1D87BEC6" w14:textId="77777777" w:rsidR="0049046B" w:rsidRPr="00B02E3D" w:rsidRDefault="0049046B" w:rsidP="00CA32F7">
      <w:pPr>
        <w:pStyle w:val="paragraph"/>
        <w:spacing w:before="0" w:beforeAutospacing="0" w:after="0" w:afterAutospacing="0"/>
        <w:ind w:left="1440"/>
        <w:jc w:val="both"/>
        <w:textAlignment w:val="baseline"/>
        <w:rPr>
          <w:rFonts w:asciiTheme="minorHAnsi" w:eastAsiaTheme="minorEastAsia" w:hAnsiTheme="minorHAnsi" w:cstheme="minorBidi"/>
          <w:sz w:val="22"/>
          <w:szCs w:val="22"/>
          <w:lang w:val="en-US"/>
        </w:rPr>
      </w:pPr>
    </w:p>
    <w:p w14:paraId="5CF5CE84" w14:textId="21086989" w:rsidR="00E3670C" w:rsidRPr="00E3670C" w:rsidRDefault="00E3670C" w:rsidP="00E3670C">
      <w:pPr>
        <w:pStyle w:val="paragraph"/>
        <w:numPr>
          <w:ilvl w:val="0"/>
          <w:numId w:val="37"/>
        </w:numPr>
        <w:spacing w:before="0" w:beforeAutospacing="0" w:after="0" w:afterAutospacing="0"/>
        <w:jc w:val="both"/>
        <w:rPr>
          <w:rFonts w:asciiTheme="minorHAnsi" w:eastAsiaTheme="minorEastAsia" w:hAnsiTheme="minorHAnsi" w:cstheme="minorBidi"/>
          <w:lang w:val="en-US"/>
        </w:rPr>
      </w:pPr>
      <w:r w:rsidRPr="5E7B772E">
        <w:rPr>
          <w:rStyle w:val="normaltextrun"/>
          <w:rFonts w:asciiTheme="minorHAnsi" w:eastAsiaTheme="minorEastAsia" w:hAnsiTheme="minorHAnsi" w:cstheme="minorBidi"/>
          <w:sz w:val="22"/>
          <w:szCs w:val="22"/>
          <w:lang w:val="en-GB"/>
        </w:rPr>
        <w:t xml:space="preserve">Please download the attached </w:t>
      </w:r>
      <w:hyperlink r:id="rId13" w:history="1">
        <w:r>
          <w:rPr>
            <w:rStyle w:val="Hipervnculo"/>
            <w:rFonts w:asciiTheme="minorHAnsi" w:eastAsiaTheme="minorEastAsia" w:hAnsiTheme="minorHAnsi" w:cstheme="minorBidi"/>
            <w:sz w:val="22"/>
            <w:szCs w:val="22"/>
            <w:lang w:val="en-GB"/>
          </w:rPr>
          <w:t>C</w:t>
        </w:r>
        <w:r w:rsidRPr="00E3670C">
          <w:rPr>
            <w:rStyle w:val="Hipervnculo"/>
            <w:rFonts w:asciiTheme="minorHAnsi" w:eastAsiaTheme="minorEastAsia" w:hAnsiTheme="minorHAnsi" w:cstheme="minorBidi"/>
            <w:sz w:val="22"/>
            <w:szCs w:val="22"/>
            <w:lang w:val="en-GB"/>
          </w:rPr>
          <w:t xml:space="preserve">onflicts of </w:t>
        </w:r>
        <w:r>
          <w:rPr>
            <w:rStyle w:val="Hipervnculo"/>
            <w:rFonts w:asciiTheme="minorHAnsi" w:eastAsiaTheme="minorEastAsia" w:hAnsiTheme="minorHAnsi" w:cstheme="minorBidi"/>
            <w:sz w:val="22"/>
            <w:szCs w:val="22"/>
            <w:lang w:val="en-GB"/>
          </w:rPr>
          <w:t>I</w:t>
        </w:r>
        <w:r w:rsidRPr="00E3670C">
          <w:rPr>
            <w:rStyle w:val="Hipervnculo"/>
            <w:rFonts w:asciiTheme="minorHAnsi" w:eastAsiaTheme="minorEastAsia" w:hAnsiTheme="minorHAnsi" w:cstheme="minorBidi"/>
            <w:sz w:val="22"/>
            <w:szCs w:val="22"/>
            <w:lang w:val="en-GB"/>
          </w:rPr>
          <w:t>nterest</w:t>
        </w:r>
      </w:hyperlink>
      <w:r w:rsidRPr="5E7B772E">
        <w:rPr>
          <w:rStyle w:val="normaltextrun"/>
          <w:rFonts w:asciiTheme="minorHAnsi" w:eastAsiaTheme="minorEastAsia" w:hAnsiTheme="minorHAnsi" w:cstheme="minorBidi"/>
          <w:sz w:val="22"/>
          <w:szCs w:val="22"/>
          <w:lang w:val="en-GB"/>
        </w:rPr>
        <w:t xml:space="preserve"> by clicking on the link </w:t>
      </w:r>
    </w:p>
    <w:p w14:paraId="778766D4" w14:textId="77777777" w:rsidR="00E3670C" w:rsidRDefault="00E3670C" w:rsidP="00E3670C">
      <w:pPr>
        <w:pStyle w:val="Prrafodelista"/>
        <w:spacing w:line="276" w:lineRule="auto"/>
        <w:ind w:left="1440"/>
        <w:jc w:val="both"/>
        <w:rPr>
          <w:rFonts w:eastAsiaTheme="minorEastAsia"/>
          <w:color w:val="auto"/>
        </w:rPr>
      </w:pPr>
    </w:p>
    <w:p w14:paraId="7FC6BC18" w14:textId="2201FBB2" w:rsidR="0049046B" w:rsidRDefault="001B750C" w:rsidP="00E3670C">
      <w:pPr>
        <w:pStyle w:val="Prrafodelista"/>
        <w:spacing w:line="276" w:lineRule="auto"/>
        <w:ind w:left="1440"/>
        <w:jc w:val="both"/>
        <w:rPr>
          <w:rFonts w:eastAsiaTheme="minorEastAsia"/>
          <w:color w:val="auto"/>
        </w:rPr>
      </w:pPr>
      <w:r w:rsidRPr="001B750C">
        <w:rPr>
          <w:rFonts w:eastAsiaTheme="minorEastAsia"/>
          <w:color w:val="auto"/>
        </w:rPr>
        <w:t>Once you have read and understood the document, do you confirm that you do not have any conflict of interest to participate as evaluator in this programme?</w:t>
      </w:r>
      <w:r w:rsidR="00422413">
        <w:rPr>
          <w:rFonts w:eastAsiaTheme="minorEastAsia"/>
          <w:color w:val="auto"/>
        </w:rPr>
        <w:t>*</w:t>
      </w:r>
      <w:r>
        <w:rPr>
          <w:rFonts w:eastAsiaTheme="minorEastAsia"/>
          <w:color w:val="auto"/>
        </w:rPr>
        <w:t xml:space="preserve"> </w:t>
      </w:r>
      <w:r w:rsidR="0049046B" w:rsidRPr="5E7B772E">
        <w:rPr>
          <w:rFonts w:eastAsiaTheme="minorEastAsia"/>
          <w:color w:val="auto"/>
        </w:rPr>
        <w:t xml:space="preserve">YES/NO </w:t>
      </w:r>
    </w:p>
    <w:p w14:paraId="7F8D3D1B" w14:textId="77777777" w:rsidR="00A31B46" w:rsidRDefault="00A31B46" w:rsidP="00CA32F7">
      <w:pPr>
        <w:pStyle w:val="Prrafodelista"/>
        <w:spacing w:line="276" w:lineRule="auto"/>
        <w:ind w:left="1440"/>
        <w:jc w:val="both"/>
        <w:rPr>
          <w:rFonts w:eastAsiaTheme="minorEastAsia"/>
          <w:color w:val="auto"/>
        </w:rPr>
      </w:pPr>
    </w:p>
    <w:p w14:paraId="261D981C" w14:textId="40C1FB23" w:rsidR="00A31B46" w:rsidRPr="000E6A93" w:rsidRDefault="00A31B46" w:rsidP="00A31B46">
      <w:pPr>
        <w:pStyle w:val="Prrafodelista"/>
        <w:numPr>
          <w:ilvl w:val="0"/>
          <w:numId w:val="37"/>
        </w:numPr>
        <w:spacing w:line="276" w:lineRule="auto"/>
        <w:jc w:val="both"/>
        <w:rPr>
          <w:rFonts w:eastAsiaTheme="minorEastAsia"/>
          <w:color w:val="auto"/>
          <w:lang w:val="en-US"/>
        </w:rPr>
      </w:pPr>
      <w:r w:rsidRPr="5E7B772E">
        <w:rPr>
          <w:rFonts w:eastAsiaTheme="minorEastAsia"/>
          <w:color w:val="auto"/>
          <w:lang w:val="en-US"/>
        </w:rPr>
        <w:t xml:space="preserve">Can you confirm your </w:t>
      </w:r>
      <w:proofErr w:type="gramStart"/>
      <w:r w:rsidRPr="5E7B772E">
        <w:rPr>
          <w:rFonts w:eastAsiaTheme="minorEastAsia"/>
          <w:color w:val="auto"/>
          <w:lang w:val="en-US"/>
        </w:rPr>
        <w:t>availability</w:t>
      </w:r>
      <w:r>
        <w:rPr>
          <w:rFonts w:eastAsiaTheme="minorEastAsia"/>
          <w:color w:val="auto"/>
          <w:lang w:val="en-US"/>
        </w:rPr>
        <w:t xml:space="preserve"> to evaluate</w:t>
      </w:r>
      <w:proofErr w:type="gramEnd"/>
      <w:r w:rsidRPr="5E7B772E">
        <w:rPr>
          <w:rFonts w:eastAsiaTheme="minorEastAsia"/>
          <w:color w:val="auto"/>
          <w:lang w:val="en-US"/>
        </w:rPr>
        <w:t xml:space="preserve"> in the period of </w:t>
      </w:r>
      <w:r>
        <w:rPr>
          <w:rFonts w:eastAsiaTheme="minorEastAsia"/>
          <w:b/>
          <w:bCs/>
          <w:color w:val="auto"/>
          <w:lang w:val="en-US"/>
        </w:rPr>
        <w:t>11.06.2025-26.06.</w:t>
      </w:r>
      <w:proofErr w:type="gramStart"/>
      <w:r>
        <w:rPr>
          <w:rFonts w:eastAsiaTheme="minorEastAsia"/>
          <w:b/>
          <w:bCs/>
          <w:color w:val="auto"/>
          <w:lang w:val="en-US"/>
        </w:rPr>
        <w:t>2025</w:t>
      </w:r>
      <w:r w:rsidRPr="5E7B772E">
        <w:rPr>
          <w:rFonts w:eastAsiaTheme="minorEastAsia"/>
          <w:b/>
          <w:bCs/>
          <w:color w:val="auto"/>
          <w:lang w:val="en-US"/>
        </w:rPr>
        <w:t>?</w:t>
      </w:r>
      <w:r w:rsidR="00422413">
        <w:rPr>
          <w:rFonts w:eastAsiaTheme="minorEastAsia"/>
          <w:b/>
          <w:bCs/>
          <w:color w:val="auto"/>
          <w:lang w:val="en-US"/>
        </w:rPr>
        <w:t>*</w:t>
      </w:r>
      <w:proofErr w:type="gramEnd"/>
      <w:r w:rsidRPr="5E7B772E">
        <w:rPr>
          <w:rFonts w:eastAsiaTheme="minorEastAsia"/>
          <w:b/>
          <w:bCs/>
          <w:color w:val="auto"/>
          <w:lang w:val="en-US"/>
        </w:rPr>
        <w:t xml:space="preserve"> </w:t>
      </w:r>
      <w:r w:rsidRPr="5E7B772E">
        <w:rPr>
          <w:rFonts w:eastAsiaTheme="minorEastAsia"/>
          <w:color w:val="auto"/>
          <w:lang w:val="en-US"/>
        </w:rPr>
        <w:t xml:space="preserve">YES/NO </w:t>
      </w:r>
    </w:p>
    <w:p w14:paraId="2FE0AE57" w14:textId="77777777" w:rsidR="00A31B46" w:rsidRPr="000E6A93" w:rsidRDefault="00A31B46" w:rsidP="00CA32F7">
      <w:pPr>
        <w:pStyle w:val="Prrafodelista"/>
        <w:spacing w:line="276" w:lineRule="auto"/>
        <w:ind w:left="1440"/>
        <w:jc w:val="both"/>
        <w:rPr>
          <w:rFonts w:eastAsiaTheme="minorEastAsia"/>
          <w:color w:val="auto"/>
        </w:rPr>
      </w:pPr>
    </w:p>
    <w:p w14:paraId="0154E151" w14:textId="68DC8D21" w:rsidR="004E22F4" w:rsidRDefault="00A31B46" w:rsidP="004E22F4">
      <w:pPr>
        <w:pStyle w:val="Prrafodelista"/>
        <w:numPr>
          <w:ilvl w:val="0"/>
          <w:numId w:val="37"/>
        </w:numPr>
        <w:spacing w:line="276" w:lineRule="auto"/>
        <w:jc w:val="both"/>
        <w:rPr>
          <w:rFonts w:eastAsiaTheme="minorEastAsia"/>
          <w:b/>
          <w:bCs/>
          <w:color w:val="auto"/>
        </w:rPr>
      </w:pPr>
      <w:r w:rsidRPr="5E7B772E">
        <w:rPr>
          <w:rFonts w:eastAsiaTheme="minorEastAsia"/>
          <w:color w:val="auto"/>
        </w:rPr>
        <w:t xml:space="preserve">Can you confirm your availability for the onboarding call </w:t>
      </w:r>
      <w:r>
        <w:rPr>
          <w:rFonts w:eastAsiaTheme="minorEastAsia"/>
          <w:b/>
          <w:bCs/>
          <w:color w:val="auto"/>
        </w:rPr>
        <w:t>03.06.2025</w:t>
      </w:r>
      <w:r w:rsidRPr="5E7B772E">
        <w:rPr>
          <w:rFonts w:eastAsiaTheme="minorEastAsia"/>
          <w:b/>
          <w:bCs/>
          <w:color w:val="auto"/>
        </w:rPr>
        <w:t xml:space="preserve"> at 1</w:t>
      </w:r>
      <w:r>
        <w:rPr>
          <w:rFonts w:eastAsiaTheme="minorEastAsia"/>
          <w:b/>
          <w:bCs/>
          <w:color w:val="auto"/>
        </w:rPr>
        <w:t>1</w:t>
      </w:r>
      <w:r w:rsidR="00E2705B">
        <w:rPr>
          <w:rFonts w:eastAsiaTheme="minorEastAsia"/>
          <w:b/>
          <w:bCs/>
          <w:color w:val="auto"/>
        </w:rPr>
        <w:t>:00</w:t>
      </w:r>
      <w:r>
        <w:rPr>
          <w:rFonts w:eastAsiaTheme="minorEastAsia"/>
          <w:b/>
          <w:bCs/>
          <w:color w:val="auto"/>
        </w:rPr>
        <w:t>h Brussels time</w:t>
      </w:r>
      <w:r w:rsidRPr="5E7B772E">
        <w:rPr>
          <w:rFonts w:eastAsiaTheme="minorEastAsia"/>
          <w:b/>
          <w:bCs/>
          <w:color w:val="auto"/>
        </w:rPr>
        <w:t>?</w:t>
      </w:r>
      <w:r>
        <w:rPr>
          <w:rFonts w:eastAsiaTheme="minorEastAsia"/>
          <w:b/>
          <w:bCs/>
          <w:color w:val="auto"/>
        </w:rPr>
        <w:t>*</w:t>
      </w:r>
      <w:r w:rsidRPr="5E7B772E">
        <w:rPr>
          <w:rFonts w:eastAsiaTheme="minorEastAsia"/>
          <w:color w:val="auto"/>
        </w:rPr>
        <w:t xml:space="preserve"> YES/NO</w:t>
      </w:r>
    </w:p>
    <w:p w14:paraId="3EECE817" w14:textId="77777777" w:rsidR="00C91FB3" w:rsidRPr="00C91FB3" w:rsidRDefault="00C91FB3" w:rsidP="00C91FB3"/>
    <w:p w14:paraId="3D180687" w14:textId="5993DF96" w:rsidR="00C91FB3" w:rsidRDefault="00C91FB3" w:rsidP="00C91FB3">
      <w:pPr>
        <w:pStyle w:val="Ttulo1"/>
        <w:numPr>
          <w:ilvl w:val="0"/>
          <w:numId w:val="1"/>
        </w:numPr>
        <w:jc w:val="both"/>
      </w:pPr>
      <w:bookmarkStart w:id="4" w:name="_Toc193786193"/>
      <w:r>
        <w:t>Techn</w:t>
      </w:r>
      <w:r w:rsidR="00316EDA">
        <w:t>ical</w:t>
      </w:r>
      <w:r>
        <w:t xml:space="preserve"> experience</w:t>
      </w:r>
      <w:bookmarkEnd w:id="4"/>
    </w:p>
    <w:p w14:paraId="173146FA" w14:textId="77777777" w:rsidR="007212CE" w:rsidRPr="007212CE" w:rsidRDefault="007212CE" w:rsidP="007212CE"/>
    <w:p w14:paraId="6F7DDE1F" w14:textId="45A59E0D" w:rsidR="00C91FB3" w:rsidRPr="007212CE" w:rsidRDefault="00C91FB3" w:rsidP="007212CE">
      <w:pPr>
        <w:pStyle w:val="Prrafodelista"/>
        <w:numPr>
          <w:ilvl w:val="0"/>
          <w:numId w:val="6"/>
        </w:numPr>
        <w:spacing w:line="276" w:lineRule="auto"/>
        <w:jc w:val="both"/>
        <w:rPr>
          <w:color w:val="auto"/>
          <w:lang w:val="en-GB"/>
        </w:rPr>
      </w:pPr>
      <w:r w:rsidRPr="5E7B772E">
        <w:rPr>
          <w:color w:val="auto"/>
          <w:lang w:val="en-GB"/>
        </w:rPr>
        <w:t xml:space="preserve">Graduate studies*: </w:t>
      </w:r>
      <w:r w:rsidRPr="5E7B772E">
        <w:rPr>
          <w:b/>
          <w:bCs/>
          <w:color w:val="auto"/>
        </w:rPr>
        <w:t>(max 100 characters)</w:t>
      </w:r>
    </w:p>
    <w:p w14:paraId="6615E3CF" w14:textId="77777777" w:rsidR="00C91FB3" w:rsidRPr="007212CE" w:rsidRDefault="00C91FB3" w:rsidP="007212CE">
      <w:pPr>
        <w:spacing w:line="276" w:lineRule="auto"/>
        <w:ind w:left="360"/>
        <w:jc w:val="both"/>
        <w:rPr>
          <w:color w:val="auto"/>
          <w:lang w:val="en-GB"/>
        </w:rPr>
      </w:pPr>
    </w:p>
    <w:p w14:paraId="4280D49D" w14:textId="7B426FE9" w:rsidR="00C91FB3" w:rsidRPr="007212CE" w:rsidRDefault="00C91FB3" w:rsidP="007212CE">
      <w:pPr>
        <w:pStyle w:val="Prrafodelista"/>
        <w:numPr>
          <w:ilvl w:val="0"/>
          <w:numId w:val="6"/>
        </w:numPr>
        <w:spacing w:line="276" w:lineRule="auto"/>
        <w:jc w:val="both"/>
        <w:rPr>
          <w:color w:val="auto"/>
          <w:lang w:val="en-GB"/>
        </w:rPr>
      </w:pPr>
      <w:r w:rsidRPr="5E7B772E">
        <w:rPr>
          <w:color w:val="auto"/>
          <w:lang w:val="en-GB"/>
        </w:rPr>
        <w:t xml:space="preserve">Post-graduate studies*: </w:t>
      </w:r>
      <w:r w:rsidRPr="5E7B772E">
        <w:rPr>
          <w:b/>
          <w:bCs/>
          <w:color w:val="auto"/>
        </w:rPr>
        <w:t>(max 200 characters)</w:t>
      </w:r>
    </w:p>
    <w:p w14:paraId="4CD8A614" w14:textId="77777777" w:rsidR="00C91FB3" w:rsidRPr="007212CE" w:rsidRDefault="00C91FB3" w:rsidP="007212CE">
      <w:pPr>
        <w:spacing w:line="276" w:lineRule="auto"/>
        <w:ind w:left="360"/>
        <w:jc w:val="both"/>
        <w:rPr>
          <w:color w:val="auto"/>
          <w:lang w:val="en-GB"/>
        </w:rPr>
      </w:pPr>
    </w:p>
    <w:p w14:paraId="330F5A43" w14:textId="088941C6" w:rsidR="00C91FB3" w:rsidRPr="007212CE" w:rsidRDefault="443B35E9" w:rsidP="5E7B772E">
      <w:pPr>
        <w:pStyle w:val="Prrafodelista"/>
        <w:numPr>
          <w:ilvl w:val="0"/>
          <w:numId w:val="6"/>
        </w:numPr>
        <w:spacing w:line="276" w:lineRule="auto"/>
        <w:jc w:val="both"/>
        <w:rPr>
          <w:color w:val="auto"/>
          <w:lang w:val="en-GB"/>
        </w:rPr>
      </w:pPr>
      <w:r w:rsidRPr="5E7B772E">
        <w:rPr>
          <w:color w:val="auto"/>
          <w:lang w:val="en-GB"/>
        </w:rPr>
        <w:t xml:space="preserve">Which Use </w:t>
      </w:r>
      <w:r w:rsidR="00F269BF">
        <w:rPr>
          <w:color w:val="auto"/>
          <w:lang w:val="en-GB"/>
        </w:rPr>
        <w:t>C</w:t>
      </w:r>
      <w:r w:rsidRPr="5E7B772E">
        <w:rPr>
          <w:color w:val="auto"/>
          <w:lang w:val="en-GB"/>
        </w:rPr>
        <w:t xml:space="preserve">ase aligns with your </w:t>
      </w:r>
      <w:proofErr w:type="gramStart"/>
      <w:r w:rsidRPr="5E7B772E">
        <w:rPr>
          <w:color w:val="auto"/>
          <w:lang w:val="en-GB"/>
        </w:rPr>
        <w:t>expertise?*</w:t>
      </w:r>
      <w:proofErr w:type="gramEnd"/>
      <w:r w:rsidRPr="5E7B772E">
        <w:rPr>
          <w:color w:val="auto"/>
          <w:lang w:val="en-GB"/>
        </w:rPr>
        <w:t xml:space="preserve"> </w:t>
      </w:r>
    </w:p>
    <w:p w14:paraId="6D8A7231" w14:textId="211ABDD1" w:rsidR="00C91FB3" w:rsidRPr="007212CE" w:rsidRDefault="00C91FB3" w:rsidP="17E3889D">
      <w:pPr>
        <w:pStyle w:val="Prrafodelista"/>
        <w:spacing w:line="276" w:lineRule="auto"/>
        <w:ind w:left="1068"/>
        <w:jc w:val="both"/>
        <w:rPr>
          <w:color w:val="auto"/>
          <w:lang w:val="en-GB"/>
        </w:rPr>
      </w:pPr>
    </w:p>
    <w:p w14:paraId="67ADF0AE" w14:textId="48EB6BBF" w:rsidR="00C91FB3" w:rsidRPr="007212CE" w:rsidDel="0056464A" w:rsidRDefault="00C91FB3" w:rsidP="007212CE">
      <w:pPr>
        <w:pStyle w:val="Prrafodelista"/>
        <w:numPr>
          <w:ilvl w:val="0"/>
          <w:numId w:val="6"/>
        </w:numPr>
        <w:spacing w:line="276" w:lineRule="auto"/>
        <w:jc w:val="both"/>
        <w:rPr>
          <w:color w:val="auto"/>
          <w:lang w:val="en-GB"/>
        </w:rPr>
      </w:pPr>
      <w:r w:rsidRPr="5E7B772E">
        <w:rPr>
          <w:color w:val="auto"/>
          <w:lang w:val="en-GB"/>
        </w:rPr>
        <w:lastRenderedPageBreak/>
        <w:t>Ex</w:t>
      </w:r>
      <w:r w:rsidR="00F269BF">
        <w:rPr>
          <w:color w:val="auto"/>
          <w:lang w:val="en-GB"/>
        </w:rPr>
        <w:t>plain your</w:t>
      </w:r>
      <w:r w:rsidR="00213BF1">
        <w:rPr>
          <w:color w:val="auto"/>
          <w:lang w:val="en-GB"/>
        </w:rPr>
        <w:t xml:space="preserve"> technical</w:t>
      </w:r>
      <w:r w:rsidR="00F269BF">
        <w:rPr>
          <w:color w:val="auto"/>
          <w:lang w:val="en-GB"/>
        </w:rPr>
        <w:t xml:space="preserve"> ex</w:t>
      </w:r>
      <w:r w:rsidRPr="5E7B772E">
        <w:rPr>
          <w:color w:val="auto"/>
          <w:lang w:val="en-GB"/>
        </w:rPr>
        <w:t xml:space="preserve">perience related to the Use </w:t>
      </w:r>
      <w:r w:rsidR="00F269BF">
        <w:rPr>
          <w:color w:val="auto"/>
          <w:lang w:val="en-GB"/>
        </w:rPr>
        <w:t>C</w:t>
      </w:r>
      <w:r w:rsidRPr="5E7B772E">
        <w:rPr>
          <w:color w:val="auto"/>
          <w:lang w:val="en-GB"/>
        </w:rPr>
        <w:t xml:space="preserve">ase*: </w:t>
      </w:r>
      <w:r w:rsidRPr="5E7B772E">
        <w:rPr>
          <w:b/>
          <w:bCs/>
          <w:color w:val="auto"/>
        </w:rPr>
        <w:t xml:space="preserve">(max </w:t>
      </w:r>
      <w:r w:rsidR="00C71051">
        <w:rPr>
          <w:b/>
          <w:bCs/>
          <w:color w:val="auto"/>
        </w:rPr>
        <w:t>100 words</w:t>
      </w:r>
      <w:r w:rsidR="007D2086">
        <w:rPr>
          <w:b/>
          <w:bCs/>
          <w:color w:val="auto"/>
        </w:rPr>
        <w:t xml:space="preserve"> per selected use case</w:t>
      </w:r>
      <w:r w:rsidRPr="5E7B772E">
        <w:rPr>
          <w:b/>
          <w:bCs/>
          <w:color w:val="auto"/>
        </w:rPr>
        <w:t>)</w:t>
      </w:r>
    </w:p>
    <w:p w14:paraId="3FCF2343" w14:textId="77777777" w:rsidR="00C91FB3" w:rsidRPr="00C91FB3" w:rsidRDefault="00C91FB3" w:rsidP="00C91FB3">
      <w:pPr>
        <w:rPr>
          <w:lang w:val="en-GB"/>
        </w:rPr>
      </w:pPr>
    </w:p>
    <w:p w14:paraId="728C46F8" w14:textId="18A8EABF" w:rsidR="007212CE" w:rsidRDefault="00C91FB3" w:rsidP="007212CE">
      <w:pPr>
        <w:pStyle w:val="Ttulo1"/>
        <w:numPr>
          <w:ilvl w:val="0"/>
          <w:numId w:val="1"/>
        </w:numPr>
        <w:jc w:val="both"/>
      </w:pPr>
      <w:bookmarkStart w:id="5" w:name="_Toc193786194"/>
      <w:r>
        <w:t>Business experience</w:t>
      </w:r>
      <w:bookmarkEnd w:id="5"/>
    </w:p>
    <w:p w14:paraId="79AD0B3F" w14:textId="77777777" w:rsidR="007212CE" w:rsidRPr="007212CE" w:rsidRDefault="007212CE" w:rsidP="007212CE"/>
    <w:p w14:paraId="3CE76A81" w14:textId="1B1C7DB5" w:rsidR="006F59C7" w:rsidRDefault="00CF391C" w:rsidP="007212CE">
      <w:pPr>
        <w:pStyle w:val="Default"/>
        <w:numPr>
          <w:ilvl w:val="0"/>
          <w:numId w:val="9"/>
        </w:numPr>
        <w:spacing w:line="276" w:lineRule="auto"/>
        <w:rPr>
          <w:rFonts w:asciiTheme="minorHAnsi" w:hAnsiTheme="minorHAnsi"/>
          <w:color w:val="auto"/>
          <w:sz w:val="22"/>
          <w:szCs w:val="22"/>
          <w:lang w:val="en-GB"/>
        </w:rPr>
      </w:pPr>
      <w:r>
        <w:rPr>
          <w:rFonts w:asciiTheme="minorHAnsi" w:hAnsiTheme="minorHAnsi"/>
          <w:color w:val="auto"/>
          <w:sz w:val="22"/>
          <w:szCs w:val="22"/>
          <w:lang w:val="en-GB"/>
        </w:rPr>
        <w:t xml:space="preserve">Explain </w:t>
      </w:r>
      <w:r w:rsidR="001E4DEA">
        <w:rPr>
          <w:rFonts w:asciiTheme="minorHAnsi" w:hAnsiTheme="minorHAnsi"/>
          <w:color w:val="auto"/>
          <w:sz w:val="22"/>
          <w:szCs w:val="22"/>
          <w:lang w:val="en-GB"/>
        </w:rPr>
        <w:t>your business experience in the field</w:t>
      </w:r>
      <w:r w:rsidR="00960A1A">
        <w:rPr>
          <w:rFonts w:asciiTheme="minorHAnsi" w:hAnsiTheme="minorHAnsi"/>
          <w:color w:val="auto"/>
          <w:sz w:val="22"/>
          <w:szCs w:val="22"/>
          <w:lang w:val="en-GB"/>
        </w:rPr>
        <w:t xml:space="preserve"> </w:t>
      </w:r>
      <w:r w:rsidR="00960A1A" w:rsidRPr="00E2705B">
        <w:rPr>
          <w:rFonts w:asciiTheme="minorHAnsi" w:hAnsiTheme="minorHAnsi"/>
          <w:b/>
          <w:bCs/>
          <w:color w:val="auto"/>
          <w:sz w:val="22"/>
          <w:szCs w:val="22"/>
        </w:rPr>
        <w:t xml:space="preserve">(max </w:t>
      </w:r>
      <w:r w:rsidR="004C167F" w:rsidRPr="00E2705B">
        <w:rPr>
          <w:rFonts w:asciiTheme="minorHAnsi" w:hAnsiTheme="minorHAnsi"/>
          <w:b/>
          <w:bCs/>
          <w:color w:val="auto"/>
          <w:sz w:val="22"/>
          <w:szCs w:val="22"/>
        </w:rPr>
        <w:t>2</w:t>
      </w:r>
      <w:r w:rsidR="00862C8C" w:rsidRPr="00E2705B">
        <w:rPr>
          <w:rFonts w:asciiTheme="minorHAnsi" w:hAnsiTheme="minorHAnsi"/>
          <w:b/>
          <w:bCs/>
          <w:color w:val="auto"/>
          <w:sz w:val="22"/>
          <w:szCs w:val="22"/>
        </w:rPr>
        <w:t>00 words</w:t>
      </w:r>
      <w:r w:rsidR="00960A1A" w:rsidRPr="00E2705B">
        <w:rPr>
          <w:rFonts w:asciiTheme="minorHAnsi" w:hAnsiTheme="minorHAnsi"/>
          <w:b/>
          <w:bCs/>
          <w:color w:val="auto"/>
          <w:sz w:val="22"/>
          <w:szCs w:val="22"/>
        </w:rPr>
        <w:t>)</w:t>
      </w:r>
    </w:p>
    <w:p w14:paraId="17168D97" w14:textId="77777777" w:rsidR="00CF391C" w:rsidRDefault="00CF391C" w:rsidP="00CA32F7">
      <w:pPr>
        <w:pStyle w:val="Default"/>
        <w:spacing w:line="276" w:lineRule="auto"/>
        <w:ind w:left="720"/>
        <w:rPr>
          <w:rFonts w:asciiTheme="minorHAnsi" w:hAnsiTheme="minorHAnsi"/>
          <w:color w:val="auto"/>
          <w:sz w:val="22"/>
          <w:szCs w:val="22"/>
          <w:lang w:val="en-GB"/>
        </w:rPr>
      </w:pPr>
    </w:p>
    <w:p w14:paraId="4D6F8C8A" w14:textId="025E1E77" w:rsidR="00B4671A" w:rsidRPr="007212CE" w:rsidRDefault="00C91FB3" w:rsidP="007212CE">
      <w:pPr>
        <w:pStyle w:val="Default"/>
        <w:numPr>
          <w:ilvl w:val="0"/>
          <w:numId w:val="9"/>
        </w:numPr>
        <w:spacing w:line="276" w:lineRule="auto"/>
        <w:rPr>
          <w:rFonts w:asciiTheme="minorHAnsi" w:hAnsiTheme="minorHAnsi"/>
          <w:color w:val="auto"/>
          <w:sz w:val="22"/>
          <w:szCs w:val="22"/>
          <w:lang w:val="en-GB"/>
        </w:rPr>
      </w:pPr>
      <w:r w:rsidRPr="007212CE">
        <w:rPr>
          <w:rFonts w:asciiTheme="minorHAnsi" w:hAnsiTheme="minorHAnsi"/>
          <w:color w:val="auto"/>
          <w:sz w:val="22"/>
          <w:szCs w:val="22"/>
          <w:lang w:val="en-GB"/>
        </w:rPr>
        <w:t xml:space="preserve">I have started my own company*: YES/NO </w:t>
      </w:r>
    </w:p>
    <w:p w14:paraId="4584CA22" w14:textId="04C75CB0" w:rsidR="00C91FB3" w:rsidRPr="007212CE" w:rsidRDefault="00C91FB3" w:rsidP="007212CE">
      <w:pPr>
        <w:pStyle w:val="Default"/>
        <w:numPr>
          <w:ilvl w:val="2"/>
          <w:numId w:val="12"/>
        </w:numPr>
        <w:spacing w:line="276" w:lineRule="auto"/>
        <w:rPr>
          <w:rFonts w:asciiTheme="minorHAnsi" w:hAnsiTheme="minorHAnsi"/>
          <w:color w:val="auto"/>
          <w:sz w:val="22"/>
          <w:szCs w:val="22"/>
          <w:lang w:val="en-GB"/>
        </w:rPr>
      </w:pPr>
      <w:r w:rsidRPr="007212CE">
        <w:rPr>
          <w:rFonts w:asciiTheme="minorHAnsi" w:hAnsiTheme="minorHAnsi"/>
          <w:color w:val="auto"/>
          <w:sz w:val="22"/>
          <w:szCs w:val="22"/>
          <w:lang w:val="en-GB"/>
        </w:rPr>
        <w:t xml:space="preserve">If yes, tell us about </w:t>
      </w:r>
      <w:r w:rsidR="0089023C">
        <w:rPr>
          <w:rFonts w:asciiTheme="minorHAnsi" w:hAnsiTheme="minorHAnsi"/>
          <w:color w:val="auto"/>
          <w:sz w:val="22"/>
          <w:szCs w:val="22"/>
          <w:lang w:val="en-GB"/>
        </w:rPr>
        <w:t xml:space="preserve">it </w:t>
      </w:r>
      <w:r w:rsidRPr="007212CE">
        <w:rPr>
          <w:rFonts w:asciiTheme="minorHAnsi" w:hAnsiTheme="minorHAnsi"/>
          <w:color w:val="auto"/>
          <w:sz w:val="22"/>
          <w:szCs w:val="22"/>
          <w:lang w:val="en-GB"/>
        </w:rPr>
        <w:t>(sector, size</w:t>
      </w:r>
      <w:proofErr w:type="gramStart"/>
      <w:r w:rsidRPr="007212CE">
        <w:rPr>
          <w:rFonts w:asciiTheme="minorHAnsi" w:hAnsiTheme="minorHAnsi"/>
          <w:color w:val="auto"/>
          <w:sz w:val="22"/>
          <w:szCs w:val="22"/>
          <w:lang w:val="en-GB"/>
        </w:rPr>
        <w:t>…)</w:t>
      </w:r>
      <w:r w:rsidRPr="007212CE">
        <w:rPr>
          <w:rFonts w:asciiTheme="minorHAnsi" w:hAnsiTheme="minorHAnsi"/>
          <w:b/>
          <w:bCs/>
          <w:color w:val="auto"/>
          <w:sz w:val="22"/>
          <w:szCs w:val="22"/>
          <w:lang w:val="en-GB"/>
        </w:rPr>
        <w:t>*</w:t>
      </w:r>
      <w:proofErr w:type="gramEnd"/>
      <w:r w:rsidRPr="007212CE">
        <w:rPr>
          <w:rFonts w:asciiTheme="minorHAnsi" w:hAnsiTheme="minorHAnsi"/>
          <w:b/>
          <w:bCs/>
          <w:color w:val="auto"/>
          <w:sz w:val="22"/>
          <w:szCs w:val="22"/>
          <w:lang w:val="en-GB"/>
        </w:rPr>
        <w:t>:</w:t>
      </w:r>
      <w:r w:rsidR="003E3510">
        <w:rPr>
          <w:rFonts w:asciiTheme="minorHAnsi" w:hAnsiTheme="minorHAnsi"/>
          <w:b/>
          <w:bCs/>
          <w:color w:val="auto"/>
          <w:sz w:val="22"/>
          <w:szCs w:val="22"/>
          <w:lang w:val="en-GB"/>
        </w:rPr>
        <w:t xml:space="preserve"> </w:t>
      </w:r>
      <w:r w:rsidRPr="007212CE">
        <w:rPr>
          <w:rFonts w:asciiTheme="minorHAnsi" w:hAnsiTheme="minorHAnsi"/>
          <w:b/>
          <w:bCs/>
          <w:color w:val="auto"/>
          <w:sz w:val="22"/>
          <w:szCs w:val="22"/>
        </w:rPr>
        <w:t xml:space="preserve">(max </w:t>
      </w:r>
      <w:r w:rsidR="0089023C" w:rsidRPr="00CA32F7">
        <w:rPr>
          <w:rFonts w:asciiTheme="minorHAnsi" w:hAnsiTheme="minorHAnsi"/>
          <w:b/>
          <w:bCs/>
          <w:color w:val="auto"/>
          <w:sz w:val="22"/>
          <w:szCs w:val="22"/>
          <w:lang w:val="en-US"/>
        </w:rPr>
        <w:t>10</w:t>
      </w:r>
      <w:r w:rsidR="0089023C">
        <w:rPr>
          <w:rFonts w:asciiTheme="minorHAnsi" w:hAnsiTheme="minorHAnsi"/>
          <w:b/>
          <w:bCs/>
          <w:color w:val="auto"/>
          <w:sz w:val="22"/>
          <w:szCs w:val="22"/>
          <w:lang w:val="en-US"/>
        </w:rPr>
        <w:t>0 words</w:t>
      </w:r>
      <w:r w:rsidRPr="007212CE">
        <w:rPr>
          <w:rFonts w:asciiTheme="minorHAnsi" w:hAnsiTheme="minorHAnsi"/>
          <w:b/>
          <w:bCs/>
          <w:color w:val="auto"/>
          <w:sz w:val="22"/>
          <w:szCs w:val="22"/>
        </w:rPr>
        <w:t>)</w:t>
      </w:r>
    </w:p>
    <w:p w14:paraId="124B58FD" w14:textId="77777777" w:rsidR="00C91FB3" w:rsidRPr="007212CE" w:rsidRDefault="00C91FB3" w:rsidP="007212CE">
      <w:pPr>
        <w:pStyle w:val="Default"/>
        <w:spacing w:line="276" w:lineRule="auto"/>
        <w:ind w:left="360"/>
        <w:rPr>
          <w:rFonts w:asciiTheme="minorHAnsi" w:hAnsiTheme="minorHAnsi"/>
          <w:color w:val="auto"/>
          <w:sz w:val="22"/>
          <w:szCs w:val="22"/>
          <w:lang w:val="en-GB"/>
        </w:rPr>
      </w:pPr>
    </w:p>
    <w:p w14:paraId="6FA1A531" w14:textId="739C9333" w:rsidR="00C91FB3" w:rsidRPr="007212CE" w:rsidRDefault="00320C49" w:rsidP="007212CE">
      <w:pPr>
        <w:pStyle w:val="Default"/>
        <w:spacing w:line="276" w:lineRule="auto"/>
        <w:ind w:left="360"/>
        <w:rPr>
          <w:rFonts w:asciiTheme="minorHAnsi" w:hAnsiTheme="minorHAnsi"/>
          <w:color w:val="auto"/>
          <w:sz w:val="22"/>
          <w:szCs w:val="22"/>
          <w:lang w:val="en-GB"/>
        </w:rPr>
      </w:pPr>
      <w:r>
        <w:rPr>
          <w:rFonts w:asciiTheme="minorHAnsi" w:hAnsiTheme="minorHAnsi"/>
          <w:color w:val="auto"/>
          <w:sz w:val="22"/>
          <w:szCs w:val="22"/>
          <w:lang w:val="en-GB"/>
        </w:rPr>
        <w:t>3</w:t>
      </w:r>
      <w:r w:rsidR="00C91FB3" w:rsidRPr="007212CE">
        <w:rPr>
          <w:rFonts w:asciiTheme="minorHAnsi" w:hAnsiTheme="minorHAnsi"/>
          <w:color w:val="auto"/>
          <w:sz w:val="22"/>
          <w:szCs w:val="22"/>
          <w:lang w:val="en-GB"/>
        </w:rPr>
        <w:t xml:space="preserve">. I have been / am an angel investor or venture capitalist*: YES/NO </w:t>
      </w:r>
    </w:p>
    <w:p w14:paraId="274B4D5A" w14:textId="13260BAF" w:rsidR="00C91FB3" w:rsidRPr="007212CE" w:rsidRDefault="00C91FB3" w:rsidP="007212CE">
      <w:pPr>
        <w:pStyle w:val="Prrafodelista"/>
        <w:numPr>
          <w:ilvl w:val="2"/>
          <w:numId w:val="10"/>
        </w:numPr>
        <w:spacing w:line="276" w:lineRule="auto"/>
        <w:rPr>
          <w:color w:val="auto"/>
          <w:lang w:val="en-GB"/>
        </w:rPr>
      </w:pPr>
      <w:r w:rsidRPr="007212CE">
        <w:rPr>
          <w:color w:val="auto"/>
          <w:lang w:val="en-GB"/>
        </w:rPr>
        <w:t>If yes, tell us about it</w:t>
      </w:r>
      <w:r w:rsidRPr="007212CE">
        <w:rPr>
          <w:b/>
          <w:bCs/>
          <w:color w:val="auto"/>
          <w:lang w:val="en-GB"/>
        </w:rPr>
        <w:t>*:</w:t>
      </w:r>
      <w:r w:rsidR="003E3510">
        <w:rPr>
          <w:b/>
          <w:bCs/>
          <w:color w:val="auto"/>
          <w:lang w:val="en-GB"/>
        </w:rPr>
        <w:t xml:space="preserve"> </w:t>
      </w:r>
      <w:r w:rsidRPr="007212CE">
        <w:rPr>
          <w:b/>
          <w:bCs/>
          <w:color w:val="auto"/>
        </w:rPr>
        <w:t xml:space="preserve">(max </w:t>
      </w:r>
      <w:r w:rsidR="00F417AB">
        <w:rPr>
          <w:b/>
          <w:bCs/>
          <w:color w:val="auto"/>
        </w:rPr>
        <w:t>100 words</w:t>
      </w:r>
      <w:r w:rsidRPr="007212CE">
        <w:rPr>
          <w:b/>
          <w:bCs/>
          <w:color w:val="auto"/>
        </w:rPr>
        <w:t>)</w:t>
      </w:r>
    </w:p>
    <w:p w14:paraId="0EE3359D" w14:textId="77777777" w:rsidR="00C91FB3" w:rsidRPr="007212CE" w:rsidRDefault="00C91FB3" w:rsidP="007212CE">
      <w:pPr>
        <w:pStyle w:val="Default"/>
        <w:spacing w:line="276" w:lineRule="auto"/>
        <w:ind w:left="360"/>
        <w:rPr>
          <w:rFonts w:asciiTheme="minorHAnsi" w:hAnsiTheme="minorHAnsi"/>
          <w:color w:val="auto"/>
          <w:sz w:val="22"/>
          <w:szCs w:val="22"/>
          <w:lang w:val="en-GB"/>
        </w:rPr>
      </w:pPr>
    </w:p>
    <w:p w14:paraId="3D8C7930" w14:textId="0AB3B680" w:rsidR="00C91FB3" w:rsidRPr="007212CE" w:rsidRDefault="00320C49" w:rsidP="007212CE">
      <w:pPr>
        <w:pStyle w:val="Default"/>
        <w:spacing w:line="276" w:lineRule="auto"/>
        <w:ind w:left="360"/>
        <w:rPr>
          <w:rFonts w:asciiTheme="minorHAnsi" w:hAnsiTheme="minorHAnsi"/>
          <w:color w:val="auto"/>
          <w:sz w:val="22"/>
          <w:szCs w:val="22"/>
          <w:lang w:val="en-GB"/>
        </w:rPr>
      </w:pPr>
      <w:r>
        <w:rPr>
          <w:rFonts w:asciiTheme="minorHAnsi" w:hAnsiTheme="minorHAnsi"/>
          <w:color w:val="auto"/>
          <w:sz w:val="22"/>
          <w:szCs w:val="22"/>
          <w:lang w:val="en-GB"/>
        </w:rPr>
        <w:t>4</w:t>
      </w:r>
      <w:r w:rsidR="00C91FB3" w:rsidRPr="007212CE">
        <w:rPr>
          <w:rFonts w:asciiTheme="minorHAnsi" w:hAnsiTheme="minorHAnsi"/>
          <w:color w:val="auto"/>
          <w:sz w:val="22"/>
          <w:szCs w:val="22"/>
          <w:lang w:val="en-GB"/>
        </w:rPr>
        <w:t xml:space="preserve">. I have been / am part of the advisory board of a company*: YES/NO </w:t>
      </w:r>
    </w:p>
    <w:p w14:paraId="51120645" w14:textId="359AF0B2" w:rsidR="00C91FB3" w:rsidRPr="007212CE" w:rsidRDefault="00C91FB3" w:rsidP="007212CE">
      <w:pPr>
        <w:pStyle w:val="Prrafodelista"/>
        <w:numPr>
          <w:ilvl w:val="2"/>
          <w:numId w:val="10"/>
        </w:numPr>
        <w:spacing w:line="276" w:lineRule="auto"/>
        <w:rPr>
          <w:color w:val="auto"/>
          <w:lang w:val="en-GB"/>
        </w:rPr>
      </w:pPr>
      <w:r w:rsidRPr="007212CE">
        <w:rPr>
          <w:color w:val="auto"/>
          <w:lang w:val="en-GB"/>
        </w:rPr>
        <w:t xml:space="preserve">If yes, tell us about when and for which </w:t>
      </w:r>
      <w:proofErr w:type="gramStart"/>
      <w:r w:rsidRPr="007212CE">
        <w:rPr>
          <w:color w:val="auto"/>
          <w:lang w:val="en-GB"/>
        </w:rPr>
        <w:t>company.</w:t>
      </w:r>
      <w:r w:rsidRPr="007212CE">
        <w:rPr>
          <w:b/>
          <w:bCs/>
          <w:color w:val="auto"/>
          <w:lang w:val="en-GB"/>
        </w:rPr>
        <w:t>*</w:t>
      </w:r>
      <w:proofErr w:type="gramEnd"/>
      <w:r w:rsidRPr="007212CE">
        <w:rPr>
          <w:b/>
          <w:bCs/>
          <w:color w:val="auto"/>
          <w:lang w:val="en-GB"/>
        </w:rPr>
        <w:t>:</w:t>
      </w:r>
      <w:r w:rsidRPr="007212CE">
        <w:rPr>
          <w:b/>
          <w:bCs/>
          <w:color w:val="auto"/>
        </w:rPr>
        <w:t xml:space="preserve">(max </w:t>
      </w:r>
      <w:r w:rsidR="00A45560">
        <w:rPr>
          <w:b/>
          <w:bCs/>
          <w:color w:val="auto"/>
        </w:rPr>
        <w:t>100 words</w:t>
      </w:r>
      <w:r w:rsidRPr="007212CE">
        <w:rPr>
          <w:b/>
          <w:bCs/>
          <w:color w:val="auto"/>
        </w:rPr>
        <w:t>)</w:t>
      </w:r>
    </w:p>
    <w:p w14:paraId="3B876B1F" w14:textId="77777777" w:rsidR="00C91FB3" w:rsidRPr="007212CE" w:rsidRDefault="00C91FB3" w:rsidP="007212CE">
      <w:pPr>
        <w:pStyle w:val="Default"/>
        <w:spacing w:line="276" w:lineRule="auto"/>
        <w:ind w:left="360"/>
        <w:rPr>
          <w:rFonts w:asciiTheme="minorHAnsi" w:hAnsiTheme="minorHAnsi"/>
          <w:color w:val="auto"/>
          <w:sz w:val="22"/>
          <w:szCs w:val="22"/>
          <w:lang w:val="en-GB"/>
        </w:rPr>
      </w:pPr>
    </w:p>
    <w:p w14:paraId="68401503" w14:textId="221281D2" w:rsidR="00B4671A" w:rsidRPr="007212CE" w:rsidRDefault="00C91FB3" w:rsidP="007212CE">
      <w:pPr>
        <w:pStyle w:val="Default"/>
        <w:numPr>
          <w:ilvl w:val="0"/>
          <w:numId w:val="1"/>
        </w:numPr>
        <w:spacing w:line="276" w:lineRule="auto"/>
        <w:rPr>
          <w:rFonts w:asciiTheme="minorHAnsi" w:hAnsiTheme="minorHAnsi"/>
          <w:color w:val="auto"/>
          <w:sz w:val="22"/>
          <w:szCs w:val="22"/>
          <w:lang w:val="en-GB"/>
        </w:rPr>
      </w:pPr>
      <w:r w:rsidRPr="007212CE">
        <w:rPr>
          <w:rFonts w:asciiTheme="minorHAnsi" w:hAnsiTheme="minorHAnsi"/>
          <w:color w:val="auto"/>
          <w:sz w:val="22"/>
          <w:szCs w:val="22"/>
          <w:lang w:val="en-GB"/>
        </w:rPr>
        <w:t xml:space="preserve">I have </w:t>
      </w:r>
      <w:proofErr w:type="gramStart"/>
      <w:r w:rsidRPr="007212CE">
        <w:rPr>
          <w:rFonts w:asciiTheme="minorHAnsi" w:hAnsiTheme="minorHAnsi"/>
          <w:color w:val="auto"/>
          <w:sz w:val="22"/>
          <w:szCs w:val="22"/>
          <w:lang w:val="en-GB"/>
        </w:rPr>
        <w:t>a</w:t>
      </w:r>
      <w:proofErr w:type="gramEnd"/>
      <w:r w:rsidRPr="007212CE">
        <w:rPr>
          <w:rFonts w:asciiTheme="minorHAnsi" w:hAnsiTheme="minorHAnsi"/>
          <w:color w:val="auto"/>
          <w:sz w:val="22"/>
          <w:szCs w:val="22"/>
          <w:lang w:val="en-GB"/>
        </w:rPr>
        <w:t xml:space="preserve"> MBA degree or I have at least 5 </w:t>
      </w:r>
      <w:proofErr w:type="spellStart"/>
      <w:r w:rsidRPr="007212CE">
        <w:rPr>
          <w:rFonts w:asciiTheme="minorHAnsi" w:hAnsiTheme="minorHAnsi"/>
          <w:color w:val="auto"/>
          <w:sz w:val="22"/>
          <w:szCs w:val="22"/>
          <w:lang w:val="en-GB"/>
        </w:rPr>
        <w:t>years experience</w:t>
      </w:r>
      <w:proofErr w:type="spellEnd"/>
      <w:r w:rsidRPr="007212CE">
        <w:rPr>
          <w:rFonts w:asciiTheme="minorHAnsi" w:hAnsiTheme="minorHAnsi"/>
          <w:color w:val="auto"/>
          <w:sz w:val="22"/>
          <w:szCs w:val="22"/>
          <w:lang w:val="en-GB"/>
        </w:rPr>
        <w:t xml:space="preserve"> in managerial positions*: YES/NO </w:t>
      </w:r>
    </w:p>
    <w:p w14:paraId="121CC536" w14:textId="1410B861" w:rsidR="00C91FB3" w:rsidRPr="007212CE" w:rsidRDefault="00C91FB3" w:rsidP="007212CE">
      <w:pPr>
        <w:pStyle w:val="Default"/>
        <w:numPr>
          <w:ilvl w:val="2"/>
          <w:numId w:val="10"/>
        </w:numPr>
        <w:spacing w:line="276" w:lineRule="auto"/>
        <w:rPr>
          <w:rFonts w:asciiTheme="minorHAnsi" w:hAnsiTheme="minorHAnsi"/>
          <w:color w:val="auto"/>
          <w:sz w:val="22"/>
          <w:szCs w:val="22"/>
          <w:lang w:val="en-GB"/>
        </w:rPr>
      </w:pPr>
      <w:r w:rsidRPr="007212CE">
        <w:rPr>
          <w:rFonts w:asciiTheme="minorHAnsi" w:hAnsiTheme="minorHAnsi"/>
          <w:color w:val="auto"/>
          <w:sz w:val="22"/>
          <w:szCs w:val="22"/>
          <w:lang w:val="en-GB"/>
        </w:rPr>
        <w:t xml:space="preserve">If yes, tell us about </w:t>
      </w:r>
      <w:proofErr w:type="gramStart"/>
      <w:r w:rsidRPr="007212CE">
        <w:rPr>
          <w:rFonts w:asciiTheme="minorHAnsi" w:hAnsiTheme="minorHAnsi"/>
          <w:color w:val="auto"/>
          <w:sz w:val="22"/>
          <w:szCs w:val="22"/>
          <w:lang w:val="en-GB"/>
        </w:rPr>
        <w:t>it.</w:t>
      </w:r>
      <w:r w:rsidRPr="007212CE">
        <w:rPr>
          <w:rFonts w:asciiTheme="minorHAnsi" w:hAnsiTheme="minorHAnsi"/>
          <w:b/>
          <w:bCs/>
          <w:color w:val="auto"/>
          <w:sz w:val="22"/>
          <w:szCs w:val="22"/>
          <w:lang w:val="en-GB"/>
        </w:rPr>
        <w:t>*</w:t>
      </w:r>
      <w:proofErr w:type="gramEnd"/>
      <w:r w:rsidRPr="007212CE">
        <w:rPr>
          <w:rFonts w:asciiTheme="minorHAnsi" w:hAnsiTheme="minorHAnsi"/>
          <w:b/>
          <w:bCs/>
          <w:color w:val="auto"/>
          <w:sz w:val="22"/>
          <w:szCs w:val="22"/>
          <w:lang w:val="en-GB"/>
        </w:rPr>
        <w:t>:</w:t>
      </w:r>
      <w:r w:rsidR="003E3510">
        <w:rPr>
          <w:rFonts w:asciiTheme="minorHAnsi" w:hAnsiTheme="minorHAnsi"/>
          <w:b/>
          <w:bCs/>
          <w:color w:val="auto"/>
          <w:sz w:val="22"/>
          <w:szCs w:val="22"/>
          <w:lang w:val="en-GB"/>
        </w:rPr>
        <w:t xml:space="preserve"> </w:t>
      </w:r>
      <w:r w:rsidRPr="007212CE">
        <w:rPr>
          <w:rFonts w:asciiTheme="minorHAnsi" w:hAnsiTheme="minorHAnsi"/>
          <w:b/>
          <w:bCs/>
          <w:color w:val="auto"/>
          <w:sz w:val="22"/>
          <w:szCs w:val="22"/>
        </w:rPr>
        <w:t xml:space="preserve">(max </w:t>
      </w:r>
      <w:r w:rsidR="00FA2F7F" w:rsidRPr="00CA32F7">
        <w:rPr>
          <w:rFonts w:asciiTheme="minorHAnsi" w:hAnsiTheme="minorHAnsi"/>
          <w:b/>
          <w:bCs/>
          <w:color w:val="auto"/>
          <w:sz w:val="22"/>
          <w:szCs w:val="22"/>
          <w:lang w:val="en-US"/>
        </w:rPr>
        <w:t>100 words</w:t>
      </w:r>
      <w:r w:rsidRPr="007212CE">
        <w:rPr>
          <w:rFonts w:asciiTheme="minorHAnsi" w:hAnsiTheme="minorHAnsi"/>
          <w:b/>
          <w:bCs/>
          <w:color w:val="auto"/>
          <w:sz w:val="22"/>
          <w:szCs w:val="22"/>
        </w:rPr>
        <w:t>)</w:t>
      </w:r>
    </w:p>
    <w:p w14:paraId="74C6672E" w14:textId="77777777" w:rsidR="00C91FB3" w:rsidRPr="007212CE" w:rsidRDefault="00C91FB3" w:rsidP="007212CE">
      <w:pPr>
        <w:pStyle w:val="Default"/>
        <w:spacing w:line="276" w:lineRule="auto"/>
        <w:ind w:left="360"/>
        <w:rPr>
          <w:rFonts w:asciiTheme="minorHAnsi" w:hAnsiTheme="minorHAnsi"/>
          <w:color w:val="auto"/>
          <w:sz w:val="22"/>
          <w:szCs w:val="22"/>
          <w:lang w:val="en-GB"/>
        </w:rPr>
      </w:pPr>
    </w:p>
    <w:p w14:paraId="41B4AF47" w14:textId="19FB7ACC" w:rsidR="00C91FB3" w:rsidRPr="007212CE" w:rsidDel="0056464A" w:rsidRDefault="00FA2F7F" w:rsidP="4E627D1E">
      <w:pPr>
        <w:pStyle w:val="Default"/>
        <w:spacing w:line="276" w:lineRule="auto"/>
        <w:ind w:left="360"/>
        <w:rPr>
          <w:rFonts w:asciiTheme="minorHAnsi" w:hAnsiTheme="minorHAnsi"/>
          <w:color w:val="auto"/>
          <w:sz w:val="22"/>
          <w:szCs w:val="22"/>
          <w:lang w:val="en-GB"/>
        </w:rPr>
      </w:pPr>
      <w:r>
        <w:rPr>
          <w:rFonts w:asciiTheme="minorHAnsi" w:hAnsiTheme="minorHAnsi"/>
          <w:color w:val="auto"/>
          <w:sz w:val="22"/>
          <w:szCs w:val="22"/>
          <w:lang w:val="en-GB"/>
        </w:rPr>
        <w:t>6</w:t>
      </w:r>
      <w:r w:rsidR="00C91FB3" w:rsidRPr="4E627D1E">
        <w:rPr>
          <w:rFonts w:asciiTheme="minorHAnsi" w:hAnsiTheme="minorHAnsi"/>
          <w:color w:val="auto"/>
          <w:sz w:val="22"/>
          <w:szCs w:val="22"/>
          <w:lang w:val="en-GB"/>
        </w:rPr>
        <w:t xml:space="preserve">. </w:t>
      </w:r>
      <w:r w:rsidR="7723C434" w:rsidRPr="4E627D1E">
        <w:rPr>
          <w:rFonts w:asciiTheme="minorHAnsi" w:hAnsiTheme="minorHAnsi"/>
          <w:color w:val="auto"/>
          <w:sz w:val="22"/>
          <w:szCs w:val="22"/>
          <w:lang w:val="en-GB"/>
        </w:rPr>
        <w:t xml:space="preserve">I work/have worked in a start-up accelerator*: YES/NO </w:t>
      </w:r>
    </w:p>
    <w:p w14:paraId="55855B8F" w14:textId="5FA2B182" w:rsidR="00C91FB3" w:rsidRPr="007212CE" w:rsidDel="0056464A" w:rsidRDefault="7723C434" w:rsidP="17E3889D">
      <w:pPr>
        <w:pStyle w:val="Prrafodelista"/>
        <w:numPr>
          <w:ilvl w:val="2"/>
          <w:numId w:val="10"/>
        </w:numPr>
        <w:spacing w:line="276" w:lineRule="auto"/>
        <w:rPr>
          <w:color w:val="0E2841" w:themeColor="text2"/>
          <w:sz w:val="24"/>
          <w:szCs w:val="24"/>
          <w:lang w:val="en-GB"/>
        </w:rPr>
      </w:pPr>
      <w:r w:rsidRPr="00A903D7">
        <w:rPr>
          <w:color w:val="0E2841" w:themeColor="text2"/>
          <w:sz w:val="24"/>
          <w:szCs w:val="24"/>
          <w:lang w:val="en-GB"/>
        </w:rPr>
        <w:t xml:space="preserve">If yes, tell us about </w:t>
      </w:r>
      <w:proofErr w:type="gramStart"/>
      <w:r w:rsidRPr="00A903D7">
        <w:rPr>
          <w:color w:val="0E2841" w:themeColor="text2"/>
          <w:sz w:val="24"/>
          <w:szCs w:val="24"/>
          <w:lang w:val="en-GB"/>
        </w:rPr>
        <w:t>it.</w:t>
      </w:r>
      <w:r w:rsidRPr="00A903D7">
        <w:rPr>
          <w:b/>
          <w:bCs/>
          <w:color w:val="0E2841" w:themeColor="text2"/>
          <w:sz w:val="24"/>
          <w:szCs w:val="24"/>
          <w:lang w:val="en-GB"/>
        </w:rPr>
        <w:t>*</w:t>
      </w:r>
      <w:proofErr w:type="gramEnd"/>
      <w:r w:rsidRPr="00A903D7">
        <w:rPr>
          <w:b/>
          <w:bCs/>
          <w:color w:val="0E2841" w:themeColor="text2"/>
          <w:sz w:val="24"/>
          <w:szCs w:val="24"/>
          <w:lang w:val="en-GB"/>
        </w:rPr>
        <w:t xml:space="preserve">: </w:t>
      </w:r>
      <w:r w:rsidRPr="00A903D7">
        <w:rPr>
          <w:b/>
          <w:bCs/>
          <w:color w:val="0E2841" w:themeColor="text2"/>
          <w:sz w:val="24"/>
          <w:szCs w:val="24"/>
        </w:rPr>
        <w:t xml:space="preserve">(max </w:t>
      </w:r>
      <w:r w:rsidR="00C71051">
        <w:rPr>
          <w:b/>
          <w:bCs/>
          <w:color w:val="0E2841" w:themeColor="text2"/>
          <w:sz w:val="24"/>
          <w:szCs w:val="24"/>
        </w:rPr>
        <w:t>100 words</w:t>
      </w:r>
      <w:r w:rsidRPr="00A903D7">
        <w:rPr>
          <w:b/>
          <w:bCs/>
          <w:color w:val="0E2841" w:themeColor="text2"/>
          <w:sz w:val="24"/>
          <w:szCs w:val="24"/>
        </w:rPr>
        <w:t>)</w:t>
      </w:r>
    </w:p>
    <w:p w14:paraId="05EBE5E6" w14:textId="4A02F94B" w:rsidR="00C91FB3" w:rsidRPr="007212CE" w:rsidRDefault="00C91FB3" w:rsidP="5E7B772E">
      <w:pPr>
        <w:pStyle w:val="Default"/>
        <w:spacing w:line="276" w:lineRule="auto"/>
        <w:ind w:left="360"/>
        <w:rPr>
          <w:rFonts w:asciiTheme="minorHAnsi" w:hAnsiTheme="minorHAnsi"/>
          <w:color w:val="auto"/>
          <w:sz w:val="22"/>
          <w:szCs w:val="22"/>
          <w:lang w:val="en-GB"/>
        </w:rPr>
      </w:pPr>
    </w:p>
    <w:p w14:paraId="6F0A9C63" w14:textId="67F475E0" w:rsidR="00C91FB3" w:rsidRPr="00A20B4F" w:rsidRDefault="00C91FB3" w:rsidP="4E627D1E">
      <w:pPr>
        <w:pStyle w:val="Default"/>
        <w:spacing w:line="276" w:lineRule="auto"/>
        <w:ind w:left="360"/>
        <w:rPr>
          <w:rFonts w:asciiTheme="minorHAnsi" w:hAnsiTheme="minorHAnsi"/>
          <w:color w:val="auto"/>
          <w:sz w:val="22"/>
          <w:szCs w:val="22"/>
          <w:lang w:val="en-GB"/>
        </w:rPr>
      </w:pPr>
    </w:p>
    <w:p w14:paraId="39A6BA55" w14:textId="77777777" w:rsidR="00C91FB3" w:rsidRPr="00C91FB3" w:rsidRDefault="00C91FB3" w:rsidP="00C91FB3"/>
    <w:p w14:paraId="727829FC" w14:textId="7F80BA6A" w:rsidR="0056464A" w:rsidRDefault="00BC3566" w:rsidP="5E7B772E">
      <w:pPr>
        <w:pStyle w:val="Ttulo1"/>
        <w:ind w:left="360"/>
        <w:jc w:val="left"/>
      </w:pPr>
      <w:bookmarkStart w:id="6" w:name="_Toc193786195"/>
      <w:r>
        <w:t>5</w:t>
      </w:r>
      <w:r w:rsidR="5E7B772E">
        <w:t xml:space="preserve">. </w:t>
      </w:r>
      <w:r w:rsidR="42E33AD1">
        <w:t xml:space="preserve">  </w:t>
      </w:r>
      <w:r w:rsidR="0056464A">
        <w:t>General experience</w:t>
      </w:r>
      <w:bookmarkEnd w:id="6"/>
    </w:p>
    <w:p w14:paraId="313204FC" w14:textId="348ACB54" w:rsidR="0056464A" w:rsidRPr="007212CE" w:rsidRDefault="1BB5141A" w:rsidP="5E7B772E">
      <w:pPr>
        <w:pStyle w:val="Default"/>
        <w:spacing w:line="276" w:lineRule="auto"/>
        <w:ind w:left="360"/>
        <w:rPr>
          <w:rFonts w:asciiTheme="minorHAnsi" w:eastAsiaTheme="minorEastAsia" w:hAnsiTheme="minorHAnsi" w:cstheme="minorBidi"/>
          <w:color w:val="auto"/>
          <w:sz w:val="22"/>
          <w:szCs w:val="22"/>
          <w:lang w:val="en-GB"/>
        </w:rPr>
      </w:pPr>
      <w:r w:rsidRPr="5E7B772E">
        <w:rPr>
          <w:rFonts w:asciiTheme="minorHAnsi" w:eastAsiaTheme="minorEastAsia" w:hAnsiTheme="minorHAnsi" w:cstheme="minorBidi"/>
          <w:color w:val="auto"/>
          <w:sz w:val="22"/>
          <w:szCs w:val="22"/>
          <w:lang w:val="en-GB"/>
        </w:rPr>
        <w:t xml:space="preserve">1. </w:t>
      </w:r>
      <w:r w:rsidR="0056464A" w:rsidRPr="5E7B772E">
        <w:rPr>
          <w:rFonts w:asciiTheme="minorHAnsi" w:eastAsiaTheme="minorEastAsia" w:hAnsiTheme="minorHAnsi" w:cstheme="minorBidi"/>
          <w:color w:val="auto"/>
          <w:sz w:val="22"/>
          <w:szCs w:val="22"/>
          <w:lang w:val="en-GB"/>
        </w:rPr>
        <w:t xml:space="preserve">I have been / am a start-up mentor*: YES/NO </w:t>
      </w:r>
    </w:p>
    <w:p w14:paraId="075818F0" w14:textId="087C6DD2" w:rsidR="00082B94" w:rsidRPr="00082B94" w:rsidRDefault="0056464A" w:rsidP="5E7B772E">
      <w:pPr>
        <w:pStyle w:val="Prrafodelista"/>
        <w:numPr>
          <w:ilvl w:val="0"/>
          <w:numId w:val="26"/>
        </w:numPr>
        <w:spacing w:line="276" w:lineRule="auto"/>
        <w:rPr>
          <w:rFonts w:eastAsiaTheme="minorEastAsia"/>
          <w:b/>
          <w:bCs/>
          <w:color w:val="auto"/>
          <w:lang w:val="en-GB"/>
        </w:rPr>
      </w:pPr>
      <w:r w:rsidRPr="5E7B772E">
        <w:rPr>
          <w:rFonts w:eastAsiaTheme="minorEastAsia"/>
          <w:color w:val="auto"/>
          <w:lang w:val="en-GB"/>
        </w:rPr>
        <w:t xml:space="preserve">If yes, tell us about </w:t>
      </w:r>
      <w:proofErr w:type="gramStart"/>
      <w:r w:rsidRPr="5E7B772E">
        <w:rPr>
          <w:rFonts w:eastAsiaTheme="minorEastAsia"/>
          <w:color w:val="auto"/>
          <w:lang w:val="en-GB"/>
        </w:rPr>
        <w:t>it.</w:t>
      </w:r>
      <w:r w:rsidRPr="5E7B772E">
        <w:rPr>
          <w:rFonts w:eastAsiaTheme="minorEastAsia"/>
          <w:b/>
          <w:bCs/>
          <w:color w:val="auto"/>
          <w:lang w:val="en-GB"/>
        </w:rPr>
        <w:t>*</w:t>
      </w:r>
      <w:proofErr w:type="gramEnd"/>
      <w:r w:rsidRPr="5E7B772E">
        <w:rPr>
          <w:rFonts w:eastAsiaTheme="minorEastAsia"/>
          <w:b/>
          <w:bCs/>
          <w:color w:val="auto"/>
          <w:lang w:val="en-GB"/>
        </w:rPr>
        <w:t xml:space="preserve">: </w:t>
      </w:r>
      <w:r w:rsidRPr="5E7B772E">
        <w:rPr>
          <w:rFonts w:eastAsiaTheme="minorEastAsia"/>
          <w:b/>
          <w:bCs/>
          <w:color w:val="auto"/>
        </w:rPr>
        <w:t xml:space="preserve">(max </w:t>
      </w:r>
      <w:r w:rsidR="00C71051">
        <w:rPr>
          <w:rFonts w:eastAsiaTheme="minorEastAsia"/>
          <w:b/>
          <w:bCs/>
          <w:color w:val="auto"/>
        </w:rPr>
        <w:t>100 words</w:t>
      </w:r>
      <w:r w:rsidRPr="5E7B772E">
        <w:rPr>
          <w:rFonts w:eastAsiaTheme="minorEastAsia"/>
          <w:b/>
          <w:bCs/>
          <w:color w:val="auto"/>
        </w:rPr>
        <w:t>)</w:t>
      </w:r>
    </w:p>
    <w:p w14:paraId="4DAFA435" w14:textId="19631B76" w:rsidR="5E7B772E" w:rsidRDefault="5E7B772E" w:rsidP="5E7B772E">
      <w:pPr>
        <w:pStyle w:val="Prrafodelista"/>
        <w:spacing w:line="276" w:lineRule="auto"/>
        <w:ind w:left="1080"/>
        <w:rPr>
          <w:rFonts w:eastAsiaTheme="minorEastAsia"/>
          <w:b/>
          <w:bCs/>
          <w:color w:val="auto"/>
          <w:lang w:val="en-GB"/>
        </w:rPr>
      </w:pPr>
    </w:p>
    <w:p w14:paraId="423456CA" w14:textId="48884813" w:rsidR="00082B94" w:rsidRDefault="00F223C8" w:rsidP="5E7B772E">
      <w:pPr>
        <w:spacing w:line="276" w:lineRule="auto"/>
        <w:rPr>
          <w:rFonts w:eastAsiaTheme="minorEastAsia"/>
          <w:color w:val="auto"/>
          <w:lang w:val="en-US"/>
        </w:rPr>
      </w:pPr>
      <w:r w:rsidRPr="5E7B772E">
        <w:rPr>
          <w:rFonts w:eastAsiaTheme="minorEastAsia"/>
          <w:color w:val="auto"/>
          <w:lang w:val="en-GB"/>
        </w:rPr>
        <w:t xml:space="preserve">      </w:t>
      </w:r>
      <w:r w:rsidR="21E83C4C" w:rsidRPr="5E7B772E">
        <w:rPr>
          <w:rFonts w:eastAsiaTheme="minorEastAsia"/>
          <w:color w:val="auto"/>
          <w:lang w:val="en-GB"/>
        </w:rPr>
        <w:t xml:space="preserve">2. </w:t>
      </w:r>
      <w:r w:rsidR="00082B94" w:rsidRPr="5E7B772E">
        <w:rPr>
          <w:rFonts w:eastAsiaTheme="minorEastAsia"/>
          <w:color w:val="auto"/>
          <w:lang w:val="en-GB"/>
        </w:rPr>
        <w:t>I have expertise in EC proposals evaluation *: YES/NO</w:t>
      </w:r>
      <w:r w:rsidR="00082B94" w:rsidRPr="5E7B772E">
        <w:rPr>
          <w:rFonts w:eastAsiaTheme="minorEastAsia"/>
          <w:color w:val="auto"/>
          <w:lang w:val="en-US"/>
        </w:rPr>
        <w:t> </w:t>
      </w:r>
    </w:p>
    <w:p w14:paraId="7A395548" w14:textId="288DC7C4" w:rsidR="00082B94" w:rsidRDefault="00082B94" w:rsidP="5E7B772E">
      <w:pPr>
        <w:pStyle w:val="Prrafodelista"/>
        <w:numPr>
          <w:ilvl w:val="0"/>
          <w:numId w:val="31"/>
        </w:numPr>
        <w:spacing w:line="276" w:lineRule="auto"/>
        <w:rPr>
          <w:rFonts w:eastAsiaTheme="minorEastAsia"/>
          <w:b/>
          <w:bCs/>
          <w:color w:val="auto"/>
          <w:lang w:val="en-US"/>
        </w:rPr>
      </w:pPr>
      <w:r w:rsidRPr="5E7B772E">
        <w:rPr>
          <w:rFonts w:eastAsiaTheme="minorEastAsia"/>
          <w:color w:val="auto"/>
          <w:lang w:val="en-GB"/>
        </w:rPr>
        <w:t xml:space="preserve">If yes, tell us about it. *: </w:t>
      </w:r>
      <w:r w:rsidRPr="5E7B772E">
        <w:rPr>
          <w:rFonts w:eastAsiaTheme="minorEastAsia"/>
          <w:b/>
          <w:bCs/>
          <w:color w:val="auto"/>
          <w:lang w:val="en-GB"/>
        </w:rPr>
        <w:t xml:space="preserve">(max </w:t>
      </w:r>
      <w:r w:rsidR="00C71051">
        <w:rPr>
          <w:rFonts w:eastAsiaTheme="minorEastAsia"/>
          <w:b/>
          <w:bCs/>
          <w:color w:val="auto"/>
          <w:lang w:val="en-GB"/>
        </w:rPr>
        <w:t>100 words</w:t>
      </w:r>
      <w:r w:rsidRPr="5E7B772E">
        <w:rPr>
          <w:rFonts w:eastAsiaTheme="minorEastAsia"/>
          <w:b/>
          <w:bCs/>
          <w:color w:val="auto"/>
          <w:lang w:val="en-GB"/>
        </w:rPr>
        <w:t>)</w:t>
      </w:r>
      <w:r w:rsidRPr="5E7B772E">
        <w:rPr>
          <w:rFonts w:eastAsiaTheme="minorEastAsia"/>
          <w:b/>
          <w:bCs/>
          <w:color w:val="auto"/>
          <w:lang w:val="en-US"/>
        </w:rPr>
        <w:t> </w:t>
      </w:r>
    </w:p>
    <w:p w14:paraId="1C49BCC6" w14:textId="2954707A" w:rsidR="5E7B772E" w:rsidRDefault="5E7B772E" w:rsidP="5E7B772E">
      <w:pPr>
        <w:spacing w:line="276" w:lineRule="auto"/>
        <w:rPr>
          <w:rFonts w:eastAsiaTheme="minorEastAsia"/>
          <w:b/>
          <w:bCs/>
          <w:color w:val="auto"/>
          <w:lang w:val="en-US"/>
        </w:rPr>
      </w:pPr>
    </w:p>
    <w:p w14:paraId="784356C4" w14:textId="6DB5E750" w:rsidR="00082B94" w:rsidRPr="00A903D7" w:rsidRDefault="00F223C8" w:rsidP="5E7B772E">
      <w:pPr>
        <w:spacing w:line="276" w:lineRule="auto"/>
        <w:rPr>
          <w:rFonts w:eastAsiaTheme="minorEastAsia"/>
          <w:b/>
          <w:bCs/>
          <w:color w:val="auto"/>
          <w:lang w:val="en-US"/>
        </w:rPr>
      </w:pPr>
      <w:r w:rsidRPr="5E7B772E">
        <w:rPr>
          <w:rFonts w:eastAsiaTheme="minorEastAsia"/>
          <w:color w:val="auto"/>
          <w:lang w:val="en-GB"/>
        </w:rPr>
        <w:t xml:space="preserve">      </w:t>
      </w:r>
      <w:r w:rsidR="7F3AE89C" w:rsidRPr="5E7B772E">
        <w:rPr>
          <w:rFonts w:eastAsiaTheme="minorEastAsia"/>
          <w:color w:val="auto"/>
          <w:lang w:val="en-GB"/>
        </w:rPr>
        <w:t xml:space="preserve">3. </w:t>
      </w:r>
      <w:r w:rsidR="00082B94" w:rsidRPr="5E7B772E">
        <w:rPr>
          <w:rFonts w:eastAsiaTheme="minorEastAsia"/>
          <w:color w:val="auto"/>
          <w:lang w:val="en-GB"/>
        </w:rPr>
        <w:t>I have expertise in Cascade Funding/Open Call proposals evaluation *: YES/NO</w:t>
      </w:r>
      <w:r w:rsidR="00082B94" w:rsidRPr="5E7B772E">
        <w:rPr>
          <w:rFonts w:eastAsiaTheme="minorEastAsia"/>
          <w:b/>
          <w:bCs/>
          <w:color w:val="auto"/>
          <w:lang w:val="en-US"/>
        </w:rPr>
        <w:t> </w:t>
      </w:r>
    </w:p>
    <w:p w14:paraId="4A64A220" w14:textId="62355FB3" w:rsidR="00082B94" w:rsidRPr="00A903D7" w:rsidRDefault="00082B94" w:rsidP="5E7B772E">
      <w:pPr>
        <w:pStyle w:val="Prrafodelista"/>
        <w:numPr>
          <w:ilvl w:val="0"/>
          <w:numId w:val="32"/>
        </w:numPr>
        <w:spacing w:line="276" w:lineRule="auto"/>
        <w:rPr>
          <w:rFonts w:eastAsiaTheme="minorEastAsia"/>
          <w:b/>
          <w:bCs/>
          <w:color w:val="auto"/>
          <w:lang w:val="en-US"/>
        </w:rPr>
      </w:pPr>
      <w:r w:rsidRPr="5E7B772E">
        <w:rPr>
          <w:rFonts w:eastAsiaTheme="minorEastAsia"/>
          <w:color w:val="auto"/>
          <w:lang w:val="en-GB"/>
        </w:rPr>
        <w:t>If yes, tell us about it. *:</w:t>
      </w:r>
      <w:r w:rsidRPr="5E7B772E">
        <w:rPr>
          <w:rFonts w:eastAsiaTheme="minorEastAsia"/>
          <w:b/>
          <w:bCs/>
          <w:color w:val="auto"/>
          <w:lang w:val="en-GB"/>
        </w:rPr>
        <w:t xml:space="preserve"> (max </w:t>
      </w:r>
      <w:r w:rsidR="00C71051">
        <w:rPr>
          <w:rFonts w:eastAsiaTheme="minorEastAsia"/>
          <w:b/>
          <w:bCs/>
          <w:color w:val="auto"/>
          <w:lang w:val="en-GB"/>
        </w:rPr>
        <w:t>100 words</w:t>
      </w:r>
      <w:r w:rsidRPr="5E7B772E">
        <w:rPr>
          <w:rFonts w:eastAsiaTheme="minorEastAsia"/>
          <w:b/>
          <w:bCs/>
          <w:color w:val="auto"/>
          <w:lang w:val="en-GB"/>
        </w:rPr>
        <w:t>)</w:t>
      </w:r>
      <w:r w:rsidRPr="5E7B772E">
        <w:rPr>
          <w:rFonts w:eastAsiaTheme="minorEastAsia"/>
          <w:b/>
          <w:bCs/>
          <w:color w:val="auto"/>
          <w:lang w:val="en-US"/>
        </w:rPr>
        <w:t> </w:t>
      </w:r>
    </w:p>
    <w:p w14:paraId="3355C7DA" w14:textId="77777777" w:rsidR="0056464A" w:rsidRPr="00CA32F7" w:rsidRDefault="0056464A" w:rsidP="4E627D1E">
      <w:pPr>
        <w:rPr>
          <w:lang w:val="en-US"/>
        </w:rPr>
      </w:pPr>
    </w:p>
    <w:p w14:paraId="1662D1B1" w14:textId="2B9CE5FE" w:rsidR="5E7B772E" w:rsidRDefault="5E7B772E" w:rsidP="00CA32F7">
      <w:pPr>
        <w:pStyle w:val="Prrafodelista"/>
      </w:pPr>
    </w:p>
    <w:p w14:paraId="3CEB5E1D" w14:textId="5AE7E49D" w:rsidR="00901360" w:rsidRPr="000F64AA" w:rsidRDefault="00901360" w:rsidP="00CA32F7">
      <w:pPr>
        <w:pStyle w:val="Ttulo1"/>
        <w:spacing w:after="160" w:line="240" w:lineRule="auto"/>
        <w:ind w:left="720"/>
        <w:jc w:val="both"/>
      </w:pPr>
      <w:bookmarkStart w:id="7" w:name="_Toc193786196"/>
      <w:r>
        <w:t xml:space="preserve">6. </w:t>
      </w:r>
      <w:r w:rsidRPr="0094264B">
        <w:t>Declaration of Honour</w:t>
      </w:r>
      <w:bookmarkEnd w:id="7"/>
    </w:p>
    <w:p w14:paraId="2C866198" w14:textId="77777777" w:rsidR="00901360" w:rsidRPr="005A2C1A" w:rsidRDefault="00901360" w:rsidP="00901360">
      <w:pPr>
        <w:spacing w:line="240" w:lineRule="auto"/>
      </w:pPr>
      <w:r w:rsidRPr="005A2C1A">
        <w:t>By submitting this form, I hereby certify that</w:t>
      </w:r>
      <w:r>
        <w:t xml:space="preserve">, </w:t>
      </w:r>
      <w:r w:rsidRPr="00A04EBE">
        <w:rPr>
          <w:b/>
          <w:bCs/>
        </w:rPr>
        <w:t>as independent expert acting individually or as expert representing an organisation</w:t>
      </w:r>
      <w:r w:rsidRPr="005A2C1A">
        <w:t xml:space="preserve">:  </w:t>
      </w:r>
    </w:p>
    <w:p w14:paraId="3A5ABCA4" w14:textId="77777777" w:rsidR="00901360" w:rsidRPr="005A2C1A" w:rsidRDefault="00901360" w:rsidP="00901360">
      <w:pPr>
        <w:spacing w:line="240" w:lineRule="auto"/>
      </w:pPr>
      <w:r w:rsidRPr="005A2C1A">
        <w:t xml:space="preserve">1. The information provided </w:t>
      </w:r>
      <w:r>
        <w:t xml:space="preserve">in my proposal as evaluator </w:t>
      </w:r>
      <w:r w:rsidRPr="005A2C1A">
        <w:t>is truthful, correct and complete. </w:t>
      </w:r>
    </w:p>
    <w:p w14:paraId="4603B0CD" w14:textId="77777777" w:rsidR="00901360" w:rsidRPr="005A2C1A" w:rsidRDefault="00901360" w:rsidP="00901360">
      <w:pPr>
        <w:spacing w:line="240" w:lineRule="auto"/>
      </w:pPr>
      <w:r w:rsidRPr="005A2C1A">
        <w:t xml:space="preserve">2. The information concerning </w:t>
      </w:r>
      <w:r>
        <w:t>my</w:t>
      </w:r>
      <w:r w:rsidRPr="005A2C1A">
        <w:t xml:space="preserve"> legal status is correct and complete and concurs with the stipulations outlined in the Guidelines for Evaluators, including its annexes</w:t>
      </w:r>
      <w:r>
        <w:t>.</w:t>
      </w:r>
    </w:p>
    <w:p w14:paraId="16A27E6B" w14:textId="77777777" w:rsidR="00901360" w:rsidRPr="005A2C1A" w:rsidRDefault="00901360" w:rsidP="00901360">
      <w:pPr>
        <w:spacing w:line="240" w:lineRule="auto"/>
      </w:pPr>
      <w:r w:rsidRPr="005A2C1A">
        <w:t xml:space="preserve">3. </w:t>
      </w:r>
      <w:r>
        <w:t>I</w:t>
      </w:r>
      <w:r w:rsidRPr="005A2C1A">
        <w:t xml:space="preserve"> commit to comply with the eligibility criteria set out in the call for </w:t>
      </w:r>
      <w:r>
        <w:t>Evaluators</w:t>
      </w:r>
      <w:r w:rsidRPr="005A2C1A">
        <w:t xml:space="preserve"> for the entire duration of the </w:t>
      </w:r>
      <w:r>
        <w:t xml:space="preserve">external evaluation process, hereinafter, the </w:t>
      </w:r>
      <w:r w:rsidRPr="005A2C1A">
        <w:t>action. </w:t>
      </w:r>
    </w:p>
    <w:p w14:paraId="72D88F75" w14:textId="77777777" w:rsidR="00901360" w:rsidRPr="005A2C1A" w:rsidRDefault="00901360" w:rsidP="00901360">
      <w:pPr>
        <w:spacing w:line="240" w:lineRule="auto"/>
      </w:pPr>
      <w:r w:rsidRPr="005A2C1A">
        <w:t xml:space="preserve">4. </w:t>
      </w:r>
      <w:r>
        <w:t>I</w:t>
      </w:r>
      <w:r w:rsidRPr="005A2C1A">
        <w:t xml:space="preserve"> </w:t>
      </w:r>
      <w:r>
        <w:t>am</w:t>
      </w:r>
      <w:r w:rsidRPr="005A2C1A">
        <w:t xml:space="preserve"> committed to participate in the action;   </w:t>
      </w:r>
    </w:p>
    <w:p w14:paraId="79046B5E" w14:textId="77777777" w:rsidR="00901360" w:rsidRPr="005A2C1A" w:rsidRDefault="00901360" w:rsidP="00901360">
      <w:pPr>
        <w:spacing w:line="240" w:lineRule="auto"/>
      </w:pPr>
      <w:r w:rsidRPr="005A2C1A">
        <w:t xml:space="preserve">5. </w:t>
      </w:r>
      <w:r>
        <w:t>I or my organisation</w:t>
      </w:r>
      <w:r w:rsidRPr="005A2C1A">
        <w:t xml:space="preserve">:  </w:t>
      </w:r>
    </w:p>
    <w:p w14:paraId="3997FCB2" w14:textId="77777777" w:rsidR="00901360" w:rsidRPr="005A2C1A" w:rsidRDefault="00901360" w:rsidP="00901360">
      <w:pPr>
        <w:spacing w:line="240" w:lineRule="auto"/>
      </w:pPr>
      <w:r w:rsidRPr="005A2C1A">
        <w:t>• is NOT subject to an administrative sanction (i.e., exclusion or financial penalty decision). </w:t>
      </w:r>
    </w:p>
    <w:p w14:paraId="16C602C5" w14:textId="77777777" w:rsidR="00901360" w:rsidRPr="005A2C1A" w:rsidRDefault="00901360" w:rsidP="00901360">
      <w:pPr>
        <w:spacing w:line="240" w:lineRule="auto"/>
      </w:pPr>
      <w:r w:rsidRPr="005A2C1A">
        <w:t xml:space="preserve">6. </w:t>
      </w:r>
      <w:r>
        <w:t xml:space="preserve">I or my organisation </w:t>
      </w:r>
      <w:r w:rsidRPr="005A2C1A">
        <w:t xml:space="preserve">is NOT in one of the following exclusion situations:  </w:t>
      </w:r>
    </w:p>
    <w:p w14:paraId="45650BB2" w14:textId="77777777" w:rsidR="00901360" w:rsidRPr="005A2C1A" w:rsidRDefault="00901360" w:rsidP="00901360">
      <w:pPr>
        <w:spacing w:line="240" w:lineRule="auto"/>
      </w:pPr>
      <w:r w:rsidRPr="005A2C1A">
        <w:t xml:space="preserve">• bankrupt, being wound up, having the affairs administered by the courts, entered into an arrangement with creditors, suspended business activities or subject to any other similar proceedings or procedures;  </w:t>
      </w:r>
    </w:p>
    <w:p w14:paraId="507E741E" w14:textId="77777777" w:rsidR="00901360" w:rsidRPr="005A2C1A" w:rsidRDefault="00901360" w:rsidP="00901360">
      <w:pPr>
        <w:spacing w:line="240" w:lineRule="auto"/>
      </w:pPr>
      <w:r w:rsidRPr="005A2C1A">
        <w:t>• in breach of social security or tax obligations. </w:t>
      </w:r>
    </w:p>
    <w:p w14:paraId="1E39958B" w14:textId="77777777" w:rsidR="00901360" w:rsidRPr="005A2C1A" w:rsidRDefault="00901360" w:rsidP="00901360">
      <w:pPr>
        <w:spacing w:line="240" w:lineRule="auto"/>
      </w:pPr>
      <w:r w:rsidRPr="005A2C1A">
        <w:t xml:space="preserve">7. </w:t>
      </w:r>
      <w:r>
        <w:t>I or my organisation</w:t>
      </w:r>
      <w:r w:rsidRPr="005A2C1A">
        <w:t xml:space="preserve"> (or persons having powers of representation, decision-making or control, beneficial owners or persons who are essential for the award/implementation of the grant): are NOT in one of the following exclusion situations:  </w:t>
      </w:r>
    </w:p>
    <w:p w14:paraId="222AA587" w14:textId="77777777" w:rsidR="00901360" w:rsidRPr="005A2C1A" w:rsidRDefault="00901360" w:rsidP="00901360">
      <w:pPr>
        <w:spacing w:line="240" w:lineRule="auto"/>
      </w:pPr>
      <w:r w:rsidRPr="005A2C1A">
        <w:t xml:space="preserve">• guilty of grave professional misconduct;  </w:t>
      </w:r>
    </w:p>
    <w:p w14:paraId="591CF014" w14:textId="77777777" w:rsidR="00901360" w:rsidRPr="005A2C1A" w:rsidRDefault="00901360" w:rsidP="00901360">
      <w:pPr>
        <w:spacing w:line="240" w:lineRule="auto"/>
      </w:pPr>
      <w:r w:rsidRPr="005A2C1A">
        <w:t xml:space="preserve">• committed fraud, corruption, links to a criminal organisation, money laundering, terrorism-related crimes (including terrorism financing), child labour or human trafficking;  </w:t>
      </w:r>
    </w:p>
    <w:p w14:paraId="46330668" w14:textId="77777777" w:rsidR="00901360" w:rsidRPr="005A2C1A" w:rsidRDefault="00901360" w:rsidP="00901360">
      <w:pPr>
        <w:spacing w:line="240" w:lineRule="auto"/>
      </w:pPr>
      <w:r w:rsidRPr="005A2C1A">
        <w:t xml:space="preserve">• shown significant deficiencies in complying with main obligations under an EU procurement contract, grant agreement or grant decision;  </w:t>
      </w:r>
    </w:p>
    <w:p w14:paraId="2E89A723" w14:textId="77777777" w:rsidR="00901360" w:rsidRPr="005A2C1A" w:rsidRDefault="00901360" w:rsidP="00901360">
      <w:pPr>
        <w:spacing w:line="240" w:lineRule="auto"/>
      </w:pPr>
      <w:r w:rsidRPr="005A2C1A">
        <w:t xml:space="preserve">• guilty of irregularities within the meaning of Article 1(2) of Regulation No 2988/95;   </w:t>
      </w:r>
    </w:p>
    <w:p w14:paraId="71DDBE02" w14:textId="77777777" w:rsidR="00901360" w:rsidRPr="005A2C1A" w:rsidRDefault="00901360" w:rsidP="00901360">
      <w:pPr>
        <w:spacing w:line="240" w:lineRule="auto"/>
      </w:pPr>
      <w:r w:rsidRPr="005A2C1A">
        <w:t>• created under a different jurisdiction with the intent to circumvent fiscal, social, or other legal obligations in the country of origin (including creation of another entity with this purpose). </w:t>
      </w:r>
    </w:p>
    <w:p w14:paraId="62CF39D3" w14:textId="77777777" w:rsidR="00901360" w:rsidRPr="005A2C1A" w:rsidRDefault="00901360" w:rsidP="00901360">
      <w:pPr>
        <w:spacing w:line="240" w:lineRule="auto"/>
      </w:pPr>
      <w:r w:rsidRPr="005A2C1A">
        <w:t xml:space="preserve">8. </w:t>
      </w:r>
      <w:r>
        <w:t>I or my organisation is</w:t>
      </w:r>
      <w:r w:rsidRPr="005A2C1A">
        <w:t xml:space="preserve"> NOT subject to a conflict of interest in connection with </w:t>
      </w:r>
      <w:r>
        <w:t>the action</w:t>
      </w:r>
      <w:r w:rsidRPr="005A2C1A">
        <w:t xml:space="preserve"> and will notify — without delay — any situation which could give rise to a conflict of interests.</w:t>
      </w:r>
    </w:p>
    <w:p w14:paraId="42EA5175" w14:textId="77777777" w:rsidR="00901360" w:rsidRPr="005A2C1A" w:rsidRDefault="00901360" w:rsidP="00901360">
      <w:pPr>
        <w:spacing w:line="240" w:lineRule="auto"/>
      </w:pPr>
      <w:r w:rsidRPr="005A2C1A">
        <w:t xml:space="preserve">9. </w:t>
      </w:r>
      <w:r>
        <w:t>I or my organisation</w:t>
      </w:r>
      <w:r w:rsidRPr="005A2C1A">
        <w:t xml:space="preserve"> has NOT and will NOT, neither directly nor indirectly, grant, seek, obtain, or accept any advantage in connection with </w:t>
      </w:r>
      <w:r>
        <w:t>the entities related with the action</w:t>
      </w:r>
      <w:r w:rsidRPr="005A2C1A">
        <w:t xml:space="preserve"> that would constitute an illegal practice or involve corruption.  </w:t>
      </w:r>
    </w:p>
    <w:p w14:paraId="3243CE5F" w14:textId="77777777" w:rsidR="00901360" w:rsidRPr="005A2C1A" w:rsidRDefault="00901360" w:rsidP="00901360">
      <w:pPr>
        <w:spacing w:line="240" w:lineRule="auto"/>
      </w:pPr>
      <w:r w:rsidRPr="005A2C1A">
        <w:t>1</w:t>
      </w:r>
      <w:r>
        <w:t>0</w:t>
      </w:r>
      <w:r w:rsidRPr="005A2C1A">
        <w:t xml:space="preserve">. </w:t>
      </w:r>
      <w:r>
        <w:t>I am</w:t>
      </w:r>
      <w:r w:rsidRPr="005A2C1A">
        <w:t xml:space="preserve"> aware that false declarations may lead to rejection, suspension</w:t>
      </w:r>
      <w:r>
        <w:t xml:space="preserve"> or</w:t>
      </w:r>
      <w:r w:rsidRPr="005A2C1A">
        <w:t xml:space="preserve"> termination </w:t>
      </w:r>
      <w:r>
        <w:t>from the contractual relationship between the subcontractor (SPLOROTECH SL) and my organisation.</w:t>
      </w:r>
    </w:p>
    <w:p w14:paraId="6E50D652" w14:textId="5C4684A4" w:rsidR="00901360" w:rsidRPr="00521E08" w:rsidRDefault="001763DF" w:rsidP="00CA32F7">
      <w:pPr>
        <w:pStyle w:val="Ttulo1"/>
        <w:spacing w:after="160" w:line="240" w:lineRule="auto"/>
        <w:jc w:val="left"/>
      </w:pPr>
      <w:bookmarkStart w:id="8" w:name="_Toc193786197"/>
      <w:r>
        <w:lastRenderedPageBreak/>
        <w:t xml:space="preserve">7. </w:t>
      </w:r>
      <w:r w:rsidR="00901360" w:rsidRPr="00521E08">
        <w:t>Personal data protection basic information</w:t>
      </w:r>
      <w:bookmarkEnd w:id="8"/>
    </w:p>
    <w:p w14:paraId="5096BD45" w14:textId="4827B1B5" w:rsidR="00DD0BFC" w:rsidRPr="003E5929" w:rsidRDefault="00DD0BFC" w:rsidP="00901360">
      <w:pPr>
        <w:spacing w:line="240" w:lineRule="auto"/>
        <w:rPr>
          <w:b/>
          <w:bCs/>
        </w:rPr>
      </w:pPr>
      <w:r w:rsidRPr="003E5929">
        <w:rPr>
          <w:b/>
          <w:bCs/>
        </w:rPr>
        <w:t>Please read [Legal disclaimer], [Privacy policy] and [Terms of services] and confirm:</w:t>
      </w:r>
    </w:p>
    <w:p w14:paraId="6D72CFFF" w14:textId="0F48F99D" w:rsidR="00DD0BFC" w:rsidRPr="003E5929" w:rsidRDefault="00CB6073" w:rsidP="00CB6073">
      <w:pPr>
        <w:pStyle w:val="Prrafodelista"/>
        <w:numPr>
          <w:ilvl w:val="0"/>
          <w:numId w:val="42"/>
        </w:numPr>
        <w:spacing w:line="240" w:lineRule="auto"/>
        <w:rPr>
          <w:b/>
          <w:bCs/>
        </w:rPr>
      </w:pPr>
      <w:r w:rsidRPr="003E5929">
        <w:rPr>
          <w:b/>
          <w:bCs/>
        </w:rPr>
        <w:t>I confirm that I read and understood the Terms of Services</w:t>
      </w:r>
    </w:p>
    <w:p w14:paraId="016D2A97" w14:textId="351608FF" w:rsidR="00CB6073" w:rsidRPr="003E5929" w:rsidRDefault="003E5929" w:rsidP="00CB6073">
      <w:pPr>
        <w:pStyle w:val="Prrafodelista"/>
        <w:numPr>
          <w:ilvl w:val="0"/>
          <w:numId w:val="42"/>
        </w:numPr>
        <w:spacing w:line="240" w:lineRule="auto"/>
        <w:rPr>
          <w:b/>
          <w:bCs/>
        </w:rPr>
      </w:pPr>
      <w:r w:rsidRPr="003E5929">
        <w:rPr>
          <w:b/>
          <w:bCs/>
        </w:rPr>
        <w:t>I consent to the collection and processing of my personal data in accordance with our Privacy Policy. I confirm that I am aware that I can withdraw my consent at any time.</w:t>
      </w:r>
    </w:p>
    <w:p w14:paraId="2E3AF064" w14:textId="72B6242D" w:rsidR="00901360" w:rsidRDefault="00901360" w:rsidP="00901360">
      <w:pPr>
        <w:spacing w:line="240" w:lineRule="auto"/>
      </w:pPr>
      <w:r>
        <w:t xml:space="preserve">As part of the </w:t>
      </w:r>
      <w:r w:rsidR="00354C18">
        <w:t>PQ REACT Project</w:t>
      </w:r>
      <w:r>
        <w:t xml:space="preserve"> we are committed to protecting your privacy and secure your personal data. This notice explains how we handle your personal data in accordance with the applicable national and European data protection legislation, including Regulation (EU) 2016/679 of the European Parliament and of the Council of 27 April 2016 on the protection of natural persons with regard to the processing of personal data and on the free movement of such data, and repealing Directive 95/46/EC (GDPR).</w:t>
      </w:r>
    </w:p>
    <w:p w14:paraId="2624F5AF" w14:textId="18490765" w:rsidR="00901360" w:rsidRDefault="00901360" w:rsidP="00901360">
      <w:pPr>
        <w:spacing w:line="240" w:lineRule="auto"/>
      </w:pPr>
      <w:r>
        <w:t xml:space="preserve">As we determine the purpose and means of processing your personal data in the context of submission of proposal for an Open Call, which is part of the </w:t>
      </w:r>
      <w:r w:rsidR="00FC236D">
        <w:t>PQ-REACT</w:t>
      </w:r>
      <w:r>
        <w:t xml:space="preserve"> activities, we are considered to be the Data Controller with regard to the processing of your personal data.</w:t>
      </w:r>
    </w:p>
    <w:p w14:paraId="72F20DBE" w14:textId="77777777" w:rsidR="00901360" w:rsidRDefault="00901360" w:rsidP="00901360">
      <w:pPr>
        <w:spacing w:line="240" w:lineRule="auto"/>
      </w:pPr>
      <w:r>
        <w:t>We are SPLOROTECH SL, address: PARQUE TOMÁS CABALLERO 2, Sexto, Oficina 1,</w:t>
      </w:r>
    </w:p>
    <w:p w14:paraId="4B0623B0" w14:textId="77777777" w:rsidR="00901360" w:rsidRDefault="00901360" w:rsidP="00901360">
      <w:pPr>
        <w:spacing w:line="240" w:lineRule="auto"/>
      </w:pPr>
      <w:r>
        <w:t>Despacho 6.10, Pamplona, Spain (hereinafter Sploro)</w:t>
      </w:r>
    </w:p>
    <w:p w14:paraId="459405E8" w14:textId="77777777" w:rsidR="00901360" w:rsidRDefault="00901360" w:rsidP="00901360">
      <w:pPr>
        <w:spacing w:line="240" w:lineRule="auto"/>
      </w:pPr>
      <w:r>
        <w:t>E-mail: lopd@sploro.eu</w:t>
      </w:r>
    </w:p>
    <w:p w14:paraId="5AB36F7E" w14:textId="21085AC3" w:rsidR="00901360" w:rsidRDefault="00901360" w:rsidP="00901360">
      <w:pPr>
        <w:spacing w:line="240" w:lineRule="auto"/>
      </w:pPr>
      <w:r>
        <w:t xml:space="preserve">In the context of conducting this Open Call, which is part of the project </w:t>
      </w:r>
      <w:r w:rsidR="00FC236D">
        <w:t>PQ-REACT</w:t>
      </w:r>
      <w:r>
        <w:t>, we collect your personal data necessary for evaluating your proposal. These data may include:</w:t>
      </w:r>
    </w:p>
    <w:p w14:paraId="30C9294A" w14:textId="77777777" w:rsidR="00901360" w:rsidRDefault="00901360" w:rsidP="00901360">
      <w:pPr>
        <w:pStyle w:val="Prrafodelista"/>
        <w:numPr>
          <w:ilvl w:val="0"/>
          <w:numId w:val="39"/>
        </w:numPr>
        <w:spacing w:line="240" w:lineRule="auto"/>
        <w:jc w:val="both"/>
      </w:pPr>
      <w:r>
        <w:t>Name, contact information, and professional details (provided via form, CV standalone files or any other type of data)</w:t>
      </w:r>
    </w:p>
    <w:p w14:paraId="3041C0AB" w14:textId="77777777" w:rsidR="00901360" w:rsidRDefault="00901360" w:rsidP="00901360">
      <w:pPr>
        <w:pStyle w:val="Prrafodelista"/>
        <w:numPr>
          <w:ilvl w:val="0"/>
          <w:numId w:val="39"/>
        </w:numPr>
        <w:spacing w:line="240" w:lineRule="auto"/>
        <w:jc w:val="both"/>
      </w:pPr>
      <w:r>
        <w:t>Information included in your application forms, supporting documents, or other materials.</w:t>
      </w:r>
    </w:p>
    <w:p w14:paraId="65893038" w14:textId="77777777" w:rsidR="00901360" w:rsidRDefault="00901360" w:rsidP="00901360">
      <w:pPr>
        <w:spacing w:line="240" w:lineRule="auto"/>
      </w:pPr>
      <w:r>
        <w:t>This data will be used for purposes such as evaluating submissions and complying with our contractual obligations under grant agreements the programme you are applying are part of.</w:t>
      </w:r>
    </w:p>
    <w:p w14:paraId="5B0BB4DA" w14:textId="77777777" w:rsidR="00901360" w:rsidRDefault="00901360" w:rsidP="00901360">
      <w:pPr>
        <w:spacing w:line="240" w:lineRule="auto"/>
      </w:pPr>
      <w:r>
        <w:t>Your personal data may be shared with third parties which may, include, but are not limited to:</w:t>
      </w:r>
    </w:p>
    <w:p w14:paraId="6B25E73C" w14:textId="135CB0A9" w:rsidR="00901360" w:rsidRDefault="00901360" w:rsidP="00901360">
      <w:pPr>
        <w:pStyle w:val="Prrafodelista"/>
        <w:numPr>
          <w:ilvl w:val="0"/>
          <w:numId w:val="41"/>
        </w:numPr>
        <w:spacing w:line="240" w:lineRule="auto"/>
        <w:jc w:val="both"/>
      </w:pPr>
      <w:r>
        <w:t>Granting Authorities:</w:t>
      </w:r>
      <w:r w:rsidR="002A7FB4">
        <w:t xml:space="preserve"> European Commission</w:t>
      </w:r>
      <w:r>
        <w:t>.</w:t>
      </w:r>
    </w:p>
    <w:p w14:paraId="2824D30C" w14:textId="77777777" w:rsidR="00901360" w:rsidRDefault="00901360" w:rsidP="00901360">
      <w:pPr>
        <w:pStyle w:val="Prrafodelista"/>
        <w:numPr>
          <w:ilvl w:val="0"/>
          <w:numId w:val="41"/>
        </w:numPr>
        <w:spacing w:line="240" w:lineRule="auto"/>
        <w:jc w:val="both"/>
      </w:pPr>
      <w:r>
        <w:t>Consortium Partners: The information provided may also be shared with the partners in the consortium. These partners are contractually obligated to handle your data in compliance with applicable with national and European data protection legislation, including GDPR standards, ensuring the confidentiality and security of your personal data. More about the project consortium members you can find at the project website.</w:t>
      </w:r>
    </w:p>
    <w:p w14:paraId="27C13CB7" w14:textId="77777777" w:rsidR="00901360" w:rsidRDefault="00901360" w:rsidP="00901360">
      <w:pPr>
        <w:pStyle w:val="Prrafodelista"/>
        <w:numPr>
          <w:ilvl w:val="0"/>
          <w:numId w:val="41"/>
        </w:numPr>
        <w:spacing w:line="240" w:lineRule="auto"/>
        <w:jc w:val="both"/>
      </w:pPr>
      <w:r>
        <w:t>Monitoring and oversight bodies, including internal audits, the European Court of Auditors, and the European Anti-Fraud Office (OLAF), as required under Union or national laws.</w:t>
      </w:r>
    </w:p>
    <w:p w14:paraId="3B430BA7" w14:textId="77777777" w:rsidR="00901360" w:rsidRDefault="00901360" w:rsidP="00901360">
      <w:pPr>
        <w:spacing w:line="240" w:lineRule="auto"/>
      </w:pPr>
      <w:r>
        <w:t>Such sharing will be conducted in compliance with GDPR, the grant agreements, and other relevant regulations. In particular:</w:t>
      </w:r>
    </w:p>
    <w:p w14:paraId="1622D0F9" w14:textId="77777777" w:rsidR="00901360" w:rsidRDefault="00901360" w:rsidP="00901360">
      <w:pPr>
        <w:spacing w:line="240" w:lineRule="auto"/>
      </w:pPr>
      <w:r>
        <w:t>For EC co-funded programme, personal data included in applications will be shared with the EC or its agencies, as required by Articles 15, 19, and 25 of Horizon Europe Grant Agreement.</w:t>
      </w:r>
    </w:p>
    <w:p w14:paraId="50B7A8FD" w14:textId="77777777" w:rsidR="00901360" w:rsidRDefault="00901360" w:rsidP="00901360">
      <w:pPr>
        <w:spacing w:line="240" w:lineRule="auto"/>
      </w:pPr>
      <w:r>
        <w:t>REA may process this data as data controllers to monitor compliance, ensure proper implementation, and verify eligibility.</w:t>
      </w:r>
    </w:p>
    <w:p w14:paraId="30DAC528" w14:textId="77777777" w:rsidR="00901360" w:rsidRDefault="00901360" w:rsidP="00901360">
      <w:pPr>
        <w:spacing w:line="240" w:lineRule="auto"/>
      </w:pPr>
      <w:r w:rsidRPr="00177A60">
        <w:rPr>
          <w:b/>
          <w:bCs/>
        </w:rPr>
        <w:lastRenderedPageBreak/>
        <w:t>Accuracy and Completeness of Data</w:t>
      </w:r>
    </w:p>
    <w:p w14:paraId="53CA61CD" w14:textId="77777777" w:rsidR="00901360" w:rsidRDefault="00901360" w:rsidP="00901360">
      <w:pPr>
        <w:spacing w:line="240" w:lineRule="auto"/>
      </w:pPr>
      <w:r>
        <w:t>All data provided must be accurate, precise, and complete, as required by Article 19.1 of the Horizon Europe Grant Agreement. Failure to provide such data may result in the inability to process your application or other actions necessary for programme participation.</w:t>
      </w:r>
    </w:p>
    <w:p w14:paraId="1616E040" w14:textId="77777777" w:rsidR="00901360" w:rsidRDefault="00901360" w:rsidP="00901360">
      <w:pPr>
        <w:spacing w:line="240" w:lineRule="auto"/>
      </w:pPr>
      <w:r w:rsidRPr="00177A60">
        <w:rPr>
          <w:b/>
          <w:bCs/>
        </w:rPr>
        <w:t>Security Measures</w:t>
      </w:r>
    </w:p>
    <w:p w14:paraId="06A5A483" w14:textId="77777777" w:rsidR="00901360" w:rsidRDefault="00901360" w:rsidP="00901360">
      <w:pPr>
        <w:spacing w:line="240" w:lineRule="auto"/>
      </w:pPr>
      <w:r>
        <w:t>Sploro implements appropriate technical and organizational measures to ensure the security of your personal data. However, the hosting and operation of the platform are managed by AcceleratorApp, and their policies apply to the processing operations they manage. You can view their Privacy Policy for details.</w:t>
      </w:r>
    </w:p>
    <w:p w14:paraId="1BA4DDFB" w14:textId="77777777" w:rsidR="00901360" w:rsidRDefault="00901360" w:rsidP="00901360">
      <w:pPr>
        <w:spacing w:line="240" w:lineRule="auto"/>
      </w:pPr>
      <w:r>
        <w:t>All data processing activities are carried out in a strictly confidential manner, and secured according to the state of the art, and industry best standards using anonymization techniques where possible.</w:t>
      </w:r>
    </w:p>
    <w:p w14:paraId="1EE495FD" w14:textId="77777777" w:rsidR="00901360" w:rsidRDefault="00901360" w:rsidP="00901360">
      <w:pPr>
        <w:spacing w:line="240" w:lineRule="auto"/>
      </w:pPr>
      <w:r>
        <w:t>The processing of your personal data is carried out strictly in accordance with the principles of data protection as laid down in the GDPR. All data processing activities are carried out lawfully by ensuring that the legal ground for the processing is given.</w:t>
      </w:r>
    </w:p>
    <w:p w14:paraId="425AE067" w14:textId="77777777" w:rsidR="00901360" w:rsidRDefault="00901360" w:rsidP="00901360">
      <w:pPr>
        <w:spacing w:line="240" w:lineRule="auto"/>
      </w:pPr>
      <w:r>
        <w:t>As the processing of your personal data is based on your consent, you have the right to withdraw your consent at any time by contacting us at lopd@sploro.eu. Please note, however, that once you have withdrawn your consent, we will no longer be able to process your data and will not be able to continue with the evaluation of your proposal.</w:t>
      </w:r>
    </w:p>
    <w:p w14:paraId="335FB2ED" w14:textId="77777777" w:rsidR="00901360" w:rsidRDefault="00901360" w:rsidP="00901360">
      <w:pPr>
        <w:spacing w:line="240" w:lineRule="auto"/>
      </w:pPr>
      <w:r>
        <w:t>We will only process your data for the purposes explained in this article and will only retain data for as long as necessary to fulfil the purposes explained. After that, your data will be securely deleted or anonymized. We emphasize that we take appropriate technical and organizational measures to protect your data from unauthorized access, disclosure or misuse, in accordance with the requirements of relevant regulations.</w:t>
      </w:r>
    </w:p>
    <w:p w14:paraId="795FE9F6" w14:textId="77777777" w:rsidR="00901360" w:rsidRDefault="00901360" w:rsidP="00901360">
      <w:pPr>
        <w:spacing w:line="240" w:lineRule="auto"/>
      </w:pPr>
      <w:r>
        <w:t>Under the GDPR, you have the following rights concerning your personal data:</w:t>
      </w:r>
    </w:p>
    <w:p w14:paraId="6F9F8796" w14:textId="77777777" w:rsidR="00901360" w:rsidRDefault="00901360" w:rsidP="00901360">
      <w:pPr>
        <w:pStyle w:val="Prrafodelista"/>
        <w:numPr>
          <w:ilvl w:val="1"/>
          <w:numId w:val="40"/>
        </w:numPr>
        <w:spacing w:line="240" w:lineRule="auto"/>
        <w:jc w:val="both"/>
      </w:pPr>
      <w:r>
        <w:t>Right of Access</w:t>
      </w:r>
    </w:p>
    <w:p w14:paraId="56218432" w14:textId="77777777" w:rsidR="00901360" w:rsidRDefault="00901360" w:rsidP="00901360">
      <w:pPr>
        <w:pStyle w:val="Prrafodelista"/>
        <w:numPr>
          <w:ilvl w:val="1"/>
          <w:numId w:val="40"/>
        </w:numPr>
        <w:spacing w:line="240" w:lineRule="auto"/>
        <w:jc w:val="both"/>
      </w:pPr>
      <w:r>
        <w:t>Right to Rectification</w:t>
      </w:r>
    </w:p>
    <w:p w14:paraId="5ED951FF" w14:textId="77777777" w:rsidR="00901360" w:rsidRDefault="00901360" w:rsidP="00901360">
      <w:pPr>
        <w:pStyle w:val="Prrafodelista"/>
        <w:numPr>
          <w:ilvl w:val="1"/>
          <w:numId w:val="40"/>
        </w:numPr>
        <w:spacing w:line="240" w:lineRule="auto"/>
        <w:jc w:val="both"/>
      </w:pPr>
      <w:r>
        <w:t>Right to Erasure</w:t>
      </w:r>
    </w:p>
    <w:p w14:paraId="522B89B0" w14:textId="77777777" w:rsidR="00901360" w:rsidRDefault="00901360" w:rsidP="00901360">
      <w:pPr>
        <w:pStyle w:val="Prrafodelista"/>
        <w:numPr>
          <w:ilvl w:val="1"/>
          <w:numId w:val="40"/>
        </w:numPr>
        <w:spacing w:line="240" w:lineRule="auto"/>
        <w:jc w:val="both"/>
      </w:pPr>
      <w:r>
        <w:t>Right to Restrict Processing</w:t>
      </w:r>
    </w:p>
    <w:p w14:paraId="6B4E0DE9" w14:textId="77777777" w:rsidR="00901360" w:rsidRDefault="00901360" w:rsidP="00901360">
      <w:pPr>
        <w:pStyle w:val="Prrafodelista"/>
        <w:numPr>
          <w:ilvl w:val="1"/>
          <w:numId w:val="40"/>
        </w:numPr>
        <w:spacing w:line="240" w:lineRule="auto"/>
        <w:jc w:val="both"/>
      </w:pPr>
      <w:r>
        <w:t>Right to Data Portability</w:t>
      </w:r>
    </w:p>
    <w:p w14:paraId="2C788FD8" w14:textId="77777777" w:rsidR="00901360" w:rsidRDefault="00901360" w:rsidP="00901360">
      <w:pPr>
        <w:pStyle w:val="Prrafodelista"/>
        <w:numPr>
          <w:ilvl w:val="1"/>
          <w:numId w:val="40"/>
        </w:numPr>
        <w:spacing w:line="240" w:lineRule="auto"/>
        <w:jc w:val="both"/>
      </w:pPr>
      <w:r>
        <w:t>Right to Object</w:t>
      </w:r>
    </w:p>
    <w:p w14:paraId="28331009" w14:textId="77777777" w:rsidR="00901360" w:rsidRDefault="00901360" w:rsidP="00901360">
      <w:pPr>
        <w:spacing w:line="240" w:lineRule="auto"/>
      </w:pPr>
      <w:r w:rsidRPr="00177A60">
        <w:rPr>
          <w:b/>
          <w:bCs/>
        </w:rPr>
        <w:t>Data controller</w:t>
      </w:r>
      <w:r>
        <w:t>: Splorotech, S.L. (ES- B71438956).</w:t>
      </w:r>
    </w:p>
    <w:p w14:paraId="49FAF672" w14:textId="77777777" w:rsidR="00901360" w:rsidRDefault="00901360" w:rsidP="00901360">
      <w:pPr>
        <w:spacing w:line="240" w:lineRule="auto"/>
      </w:pPr>
      <w:r w:rsidRPr="00177A60">
        <w:rPr>
          <w:b/>
          <w:bCs/>
        </w:rPr>
        <w:t>Purposes of processing:</w:t>
      </w:r>
      <w:r>
        <w:t xml:space="preserve"> Offer and manage our products and services for entrepreneurs, startups, companies, industries, corporations and researchers to manage their innovations projects and related activities; providing contact, consultation, and communication tools with interested and related parties, responding to applications, requests and/or queries.</w:t>
      </w:r>
    </w:p>
    <w:p w14:paraId="3BCD50B3" w14:textId="77777777" w:rsidR="00901360" w:rsidRDefault="00901360" w:rsidP="00901360">
      <w:pPr>
        <w:spacing w:line="240" w:lineRule="auto"/>
      </w:pPr>
      <w:r w:rsidRPr="00177A60">
        <w:rPr>
          <w:b/>
          <w:bCs/>
        </w:rPr>
        <w:t>Lawfulness of processing:</w:t>
      </w:r>
      <w:r>
        <w:t xml:space="preserve"> Execution of a service contract, consent of the interested party, data controller ‘s legitimate interests and/or compliance with a legal obligation.</w:t>
      </w:r>
    </w:p>
    <w:p w14:paraId="4E9DC256" w14:textId="77777777" w:rsidR="00901360" w:rsidRDefault="00901360" w:rsidP="00901360">
      <w:pPr>
        <w:spacing w:line="240" w:lineRule="auto"/>
      </w:pPr>
      <w:r w:rsidRPr="00177A60">
        <w:rPr>
          <w:b/>
          <w:bCs/>
        </w:rPr>
        <w:t>Disclosure to third parties:</w:t>
      </w:r>
      <w:r>
        <w:t xml:space="preserve"> Your data may be forwarded to Sploro´s collaborators that intervene in any phase of the products or services requested and for legal obligations.</w:t>
      </w:r>
    </w:p>
    <w:p w14:paraId="153538E2" w14:textId="77777777" w:rsidR="00901360" w:rsidRDefault="00901360" w:rsidP="00901360">
      <w:pPr>
        <w:spacing w:line="240" w:lineRule="auto"/>
      </w:pPr>
      <w:r w:rsidRPr="00177A60">
        <w:rPr>
          <w:b/>
          <w:bCs/>
        </w:rPr>
        <w:t xml:space="preserve">Rights of interested parties: </w:t>
      </w:r>
      <w:r>
        <w:t>You can exercise your rights on data protection at Parque Tomás Caballero, 2 - Sixth floor, Office 6 - 31006 Pamplona – Navarre (Spain) / lopd@sploro.eu.</w:t>
      </w:r>
    </w:p>
    <w:p w14:paraId="35D3EF33" w14:textId="77777777" w:rsidR="00901360" w:rsidRPr="00037E59" w:rsidRDefault="00901360" w:rsidP="00901360">
      <w:pPr>
        <w:spacing w:line="240" w:lineRule="auto"/>
      </w:pPr>
      <w:r w:rsidRPr="00177A60">
        <w:rPr>
          <w:b/>
          <w:bCs/>
        </w:rPr>
        <w:lastRenderedPageBreak/>
        <w:t>More information:</w:t>
      </w:r>
      <w:r>
        <w:t xml:space="preserve"> More detailed information in the “Privacy Policy” of the company’s website</w:t>
      </w:r>
    </w:p>
    <w:p w14:paraId="24435A2A" w14:textId="77777777" w:rsidR="00901360" w:rsidRDefault="00901360" w:rsidP="00901360"/>
    <w:p w14:paraId="4353D365" w14:textId="77777777" w:rsidR="004602BB" w:rsidRPr="000E6A93" w:rsidRDefault="004602BB" w:rsidP="00E618CD">
      <w:pPr>
        <w:spacing w:line="276" w:lineRule="auto"/>
        <w:jc w:val="both"/>
        <w:rPr>
          <w:b/>
          <w:bCs/>
          <w:color w:val="auto"/>
        </w:rPr>
      </w:pPr>
    </w:p>
    <w:sectPr w:rsidR="004602BB" w:rsidRPr="000E6A93">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128F6" w14:textId="77777777" w:rsidR="006858C6" w:rsidRDefault="006858C6" w:rsidP="00CA6831">
      <w:pPr>
        <w:spacing w:after="0" w:line="240" w:lineRule="auto"/>
      </w:pPr>
      <w:r>
        <w:separator/>
      </w:r>
    </w:p>
  </w:endnote>
  <w:endnote w:type="continuationSeparator" w:id="0">
    <w:p w14:paraId="0E890125" w14:textId="77777777" w:rsidR="006858C6" w:rsidRDefault="006858C6" w:rsidP="00CA6831">
      <w:pPr>
        <w:spacing w:after="0" w:line="240" w:lineRule="auto"/>
      </w:pPr>
      <w:r>
        <w:continuationSeparator/>
      </w:r>
    </w:p>
  </w:endnote>
  <w:endnote w:type="continuationNotice" w:id="1">
    <w:p w14:paraId="74677723" w14:textId="77777777" w:rsidR="006858C6" w:rsidRDefault="006858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Light">
    <w:charset w:val="00"/>
    <w:family w:val="swiss"/>
    <w:pitch w:val="variable"/>
    <w:sig w:usb0="E10002FF" w:usb1="5000ECFF" w:usb2="00000021" w:usb3="00000000" w:csb0="0000019F" w:csb1="00000000"/>
  </w:font>
  <w:font w:name="Josefin Sans">
    <w:charset w:val="00"/>
    <w:family w:val="auto"/>
    <w:pitch w:val="variable"/>
    <w:sig w:usb0="A00000FF" w:usb1="4000204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Josefin Sans Bold">
    <w:charset w:val="00"/>
    <w:family w:val="auto"/>
    <w:pitch w:val="variable"/>
    <w:sig w:usb0="A00000FF" w:usb1="4000204B" w:usb2="00000000" w:usb3="00000000" w:csb0="00000193"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B536D" w14:textId="77777777" w:rsidR="000E09DE" w:rsidRDefault="000E09D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EE095" w14:textId="23BD0926" w:rsidR="000E09DE" w:rsidRDefault="000E09DE" w:rsidP="000E09DE">
    <w:pPr>
      <w:pStyle w:val="Piedepgina"/>
      <w:jc w:val="center"/>
    </w:pPr>
    <w:r>
      <w:rPr>
        <w:noProof/>
      </w:rPr>
      <w:drawing>
        <wp:inline distT="0" distB="0" distL="0" distR="0" wp14:anchorId="2614C183" wp14:editId="055075BE">
          <wp:extent cx="1897039" cy="397851"/>
          <wp:effectExtent l="0" t="0" r="0" b="2540"/>
          <wp:docPr id="297418616" name="Picture 1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18616" name="Picture 11"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25277" cy="403773"/>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6F2CA" w14:textId="77777777" w:rsidR="000E09DE" w:rsidRDefault="000E09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895F0" w14:textId="77777777" w:rsidR="006858C6" w:rsidRDefault="006858C6" w:rsidP="00CA6831">
      <w:pPr>
        <w:spacing w:after="0" w:line="240" w:lineRule="auto"/>
      </w:pPr>
      <w:r>
        <w:separator/>
      </w:r>
    </w:p>
  </w:footnote>
  <w:footnote w:type="continuationSeparator" w:id="0">
    <w:p w14:paraId="7EBE6A06" w14:textId="77777777" w:rsidR="006858C6" w:rsidRDefault="006858C6" w:rsidP="00CA6831">
      <w:pPr>
        <w:spacing w:after="0" w:line="240" w:lineRule="auto"/>
      </w:pPr>
      <w:r>
        <w:continuationSeparator/>
      </w:r>
    </w:p>
  </w:footnote>
  <w:footnote w:type="continuationNotice" w:id="1">
    <w:p w14:paraId="2D402714" w14:textId="77777777" w:rsidR="006858C6" w:rsidRDefault="006858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BAFA8" w14:textId="77777777" w:rsidR="000E09DE" w:rsidRDefault="000E09D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98674" w14:textId="0FFBB785" w:rsidR="00CA6831" w:rsidRPr="00CA6831" w:rsidRDefault="7B30F6F0" w:rsidP="00CA6831">
    <w:pPr>
      <w:pStyle w:val="Encabezado"/>
      <w:rPr>
        <w:rFonts w:ascii="Josefin Sans" w:hAnsi="Josefin Sans"/>
        <w:color w:val="0E2841" w:themeColor="text2"/>
      </w:rPr>
    </w:pPr>
    <w:r w:rsidRPr="7B30F6F0">
      <w:rPr>
        <w:rFonts w:ascii="Josefin Sans" w:hAnsi="Josefin Sans"/>
        <w:noProof/>
        <w:color w:val="0E2841" w:themeColor="text2"/>
      </w:rPr>
      <w:t xml:space="preserve">                                               </w:t>
    </w:r>
    <w:r>
      <w:rPr>
        <w:noProof/>
      </w:rPr>
      <w:drawing>
        <wp:inline distT="0" distB="0" distL="0" distR="0" wp14:anchorId="3A570864" wp14:editId="06128811">
          <wp:extent cx="1579245" cy="676819"/>
          <wp:effectExtent l="0" t="0" r="1905" b="0"/>
          <wp:docPr id="621434497" name="Picture 3" descr="A blue and pink text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579245" cy="676819"/>
                  </a:xfrm>
                  <a:prstGeom prst="rect">
                    <a:avLst/>
                  </a:prstGeom>
                </pic:spPr>
              </pic:pic>
            </a:graphicData>
          </a:graphic>
        </wp:inline>
      </w:drawing>
    </w:r>
  </w:p>
  <w:p w14:paraId="4BD190C7" w14:textId="77777777" w:rsidR="00CA6831" w:rsidRDefault="00CA683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CFCBA" w14:textId="77777777" w:rsidR="000E09DE" w:rsidRDefault="000E09DE">
    <w:pPr>
      <w:pStyle w:val="Encabezado"/>
    </w:pPr>
  </w:p>
</w:hdr>
</file>

<file path=word/intelligence2.xml><?xml version="1.0" encoding="utf-8"?>
<int2:intelligence xmlns:int2="http://schemas.microsoft.com/office/intelligence/2020/intelligence" xmlns:oel="http://schemas.microsoft.com/office/2019/extlst">
  <int2:observations>
    <int2:textHash int2:hashCode="vI2GR7At7qCrPn" int2:id="ROMrxVQZ">
      <int2:state int2:value="Rejected" int2:type="AugLoop_Text_Critique"/>
    </int2:textHash>
    <int2:textHash int2:hashCode="+W2gKabapDIdcy" int2:id="lCwxXKN4">
      <int2:state int2:value="Rejected" int2:type="AugLoop_Text_Critique"/>
    </int2:textHash>
    <int2:textHash int2:hashCode="u3Oqr6FZblQl3F" int2:id="qsMTI6BU">
      <int2:state int2:value="Rejected" int2:type="AugLoop_Text_Critique"/>
    </int2:textHash>
    <int2:textHash int2:hashCode="ivVt5oJ5y29e0C" int2:id="uvkcMNJU">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5F67"/>
    <w:multiLevelType w:val="multilevel"/>
    <w:tmpl w:val="1F348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153D63" w:themeColor="text1" w:themeTint="E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E155EA"/>
    <w:multiLevelType w:val="hybridMultilevel"/>
    <w:tmpl w:val="7F3A75B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9D42BA3"/>
    <w:multiLevelType w:val="hybridMultilevel"/>
    <w:tmpl w:val="6E9611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CEC708D"/>
    <w:multiLevelType w:val="multilevel"/>
    <w:tmpl w:val="334C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545F62"/>
    <w:multiLevelType w:val="hybridMultilevel"/>
    <w:tmpl w:val="806ACFD4"/>
    <w:lvl w:ilvl="0" w:tplc="980A40F6">
      <w:start w:val="1"/>
      <w:numFmt w:val="lowerRoman"/>
      <w:lvlText w:val="%1)"/>
      <w:lvlJc w:val="left"/>
      <w:pPr>
        <w:ind w:left="1428" w:hanging="720"/>
      </w:pPr>
    </w:lvl>
    <w:lvl w:ilvl="1" w:tplc="7AACB472" w:tentative="1">
      <w:start w:val="1"/>
      <w:numFmt w:val="lowerLetter"/>
      <w:lvlText w:val="%2."/>
      <w:lvlJc w:val="left"/>
      <w:pPr>
        <w:ind w:left="1788" w:hanging="360"/>
      </w:pPr>
    </w:lvl>
    <w:lvl w:ilvl="2" w:tplc="FE4A148A" w:tentative="1">
      <w:start w:val="1"/>
      <w:numFmt w:val="lowerRoman"/>
      <w:lvlText w:val="%3."/>
      <w:lvlJc w:val="right"/>
      <w:pPr>
        <w:ind w:left="2508" w:hanging="180"/>
      </w:pPr>
    </w:lvl>
    <w:lvl w:ilvl="3" w:tplc="74009B96" w:tentative="1">
      <w:start w:val="1"/>
      <w:numFmt w:val="decimal"/>
      <w:lvlText w:val="%4."/>
      <w:lvlJc w:val="left"/>
      <w:pPr>
        <w:ind w:left="3228" w:hanging="360"/>
      </w:pPr>
    </w:lvl>
    <w:lvl w:ilvl="4" w:tplc="6DD8513C" w:tentative="1">
      <w:start w:val="1"/>
      <w:numFmt w:val="lowerLetter"/>
      <w:lvlText w:val="%5."/>
      <w:lvlJc w:val="left"/>
      <w:pPr>
        <w:ind w:left="3948" w:hanging="360"/>
      </w:pPr>
    </w:lvl>
    <w:lvl w:ilvl="5" w:tplc="05C0F714" w:tentative="1">
      <w:start w:val="1"/>
      <w:numFmt w:val="lowerRoman"/>
      <w:lvlText w:val="%6."/>
      <w:lvlJc w:val="right"/>
      <w:pPr>
        <w:ind w:left="4668" w:hanging="180"/>
      </w:pPr>
    </w:lvl>
    <w:lvl w:ilvl="6" w:tplc="53484E3A" w:tentative="1">
      <w:start w:val="1"/>
      <w:numFmt w:val="decimal"/>
      <w:lvlText w:val="%7."/>
      <w:lvlJc w:val="left"/>
      <w:pPr>
        <w:ind w:left="5388" w:hanging="360"/>
      </w:pPr>
    </w:lvl>
    <w:lvl w:ilvl="7" w:tplc="9D040DA6" w:tentative="1">
      <w:start w:val="1"/>
      <w:numFmt w:val="lowerLetter"/>
      <w:lvlText w:val="%8."/>
      <w:lvlJc w:val="left"/>
      <w:pPr>
        <w:ind w:left="6108" w:hanging="360"/>
      </w:pPr>
    </w:lvl>
    <w:lvl w:ilvl="8" w:tplc="1EA60CFC" w:tentative="1">
      <w:start w:val="1"/>
      <w:numFmt w:val="lowerRoman"/>
      <w:lvlText w:val="%9."/>
      <w:lvlJc w:val="right"/>
      <w:pPr>
        <w:ind w:left="6828" w:hanging="180"/>
      </w:pPr>
    </w:lvl>
  </w:abstractNum>
  <w:abstractNum w:abstractNumId="5" w15:restartNumberingAfterBreak="0">
    <w:nsid w:val="167F406A"/>
    <w:multiLevelType w:val="hybridMultilevel"/>
    <w:tmpl w:val="D9D2D9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6B97BF2"/>
    <w:multiLevelType w:val="multilevel"/>
    <w:tmpl w:val="97D65C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94E07A2"/>
    <w:multiLevelType w:val="multilevel"/>
    <w:tmpl w:val="A03CAD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A666A1E"/>
    <w:multiLevelType w:val="multilevel"/>
    <w:tmpl w:val="BDA01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20418"/>
    <w:multiLevelType w:val="hybridMultilevel"/>
    <w:tmpl w:val="F7AAFC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2B53FE8"/>
    <w:multiLevelType w:val="hybridMultilevel"/>
    <w:tmpl w:val="1FC4F136"/>
    <w:lvl w:ilvl="0" w:tplc="0C0A000F">
      <w:start w:val="1"/>
      <w:numFmt w:val="decimal"/>
      <w:lvlText w:val="%1."/>
      <w:lvlJc w:val="left"/>
      <w:pPr>
        <w:ind w:left="720" w:hanging="360"/>
      </w:pPr>
      <w:rPr>
        <w:rFonts w:hint="default"/>
        <w:sz w:val="20"/>
      </w:rPr>
    </w:lvl>
    <w:lvl w:ilvl="1" w:tplc="2A462392">
      <w:numFmt w:val="bullet"/>
      <w:lvlText w:val="•"/>
      <w:lvlJc w:val="left"/>
      <w:pPr>
        <w:ind w:left="1440" w:hanging="360"/>
      </w:pPr>
      <w:rPr>
        <w:rFonts w:ascii="Arial" w:eastAsia="Arial"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5E74CD1"/>
    <w:multiLevelType w:val="hybridMultilevel"/>
    <w:tmpl w:val="266A0C9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6D31A28"/>
    <w:multiLevelType w:val="hybridMultilevel"/>
    <w:tmpl w:val="1638BF16"/>
    <w:lvl w:ilvl="0" w:tplc="2962E774">
      <w:start w:val="1"/>
      <w:numFmt w:val="lowerRoman"/>
      <w:lvlText w:val="%1)"/>
      <w:lvlJc w:val="left"/>
      <w:pPr>
        <w:ind w:left="1428" w:hanging="720"/>
      </w:pPr>
    </w:lvl>
    <w:lvl w:ilvl="1" w:tplc="EF26095C" w:tentative="1">
      <w:start w:val="1"/>
      <w:numFmt w:val="lowerLetter"/>
      <w:lvlText w:val="%2."/>
      <w:lvlJc w:val="left"/>
      <w:pPr>
        <w:ind w:left="1788" w:hanging="360"/>
      </w:pPr>
    </w:lvl>
    <w:lvl w:ilvl="2" w:tplc="6CE4FD96" w:tentative="1">
      <w:start w:val="1"/>
      <w:numFmt w:val="lowerRoman"/>
      <w:lvlText w:val="%3."/>
      <w:lvlJc w:val="right"/>
      <w:pPr>
        <w:ind w:left="2508" w:hanging="180"/>
      </w:pPr>
    </w:lvl>
    <w:lvl w:ilvl="3" w:tplc="1D98C030" w:tentative="1">
      <w:start w:val="1"/>
      <w:numFmt w:val="decimal"/>
      <w:lvlText w:val="%4."/>
      <w:lvlJc w:val="left"/>
      <w:pPr>
        <w:ind w:left="3228" w:hanging="360"/>
      </w:pPr>
    </w:lvl>
    <w:lvl w:ilvl="4" w:tplc="7F56847E" w:tentative="1">
      <w:start w:val="1"/>
      <w:numFmt w:val="lowerLetter"/>
      <w:lvlText w:val="%5."/>
      <w:lvlJc w:val="left"/>
      <w:pPr>
        <w:ind w:left="3948" w:hanging="360"/>
      </w:pPr>
    </w:lvl>
    <w:lvl w:ilvl="5" w:tplc="3C2A70A2" w:tentative="1">
      <w:start w:val="1"/>
      <w:numFmt w:val="lowerRoman"/>
      <w:lvlText w:val="%6."/>
      <w:lvlJc w:val="right"/>
      <w:pPr>
        <w:ind w:left="4668" w:hanging="180"/>
      </w:pPr>
    </w:lvl>
    <w:lvl w:ilvl="6" w:tplc="58787790" w:tentative="1">
      <w:start w:val="1"/>
      <w:numFmt w:val="decimal"/>
      <w:lvlText w:val="%7."/>
      <w:lvlJc w:val="left"/>
      <w:pPr>
        <w:ind w:left="5388" w:hanging="360"/>
      </w:pPr>
    </w:lvl>
    <w:lvl w:ilvl="7" w:tplc="4DB227D4" w:tentative="1">
      <w:start w:val="1"/>
      <w:numFmt w:val="lowerLetter"/>
      <w:lvlText w:val="%8."/>
      <w:lvlJc w:val="left"/>
      <w:pPr>
        <w:ind w:left="6108" w:hanging="360"/>
      </w:pPr>
    </w:lvl>
    <w:lvl w:ilvl="8" w:tplc="5588C5AA" w:tentative="1">
      <w:start w:val="1"/>
      <w:numFmt w:val="lowerRoman"/>
      <w:lvlText w:val="%9."/>
      <w:lvlJc w:val="right"/>
      <w:pPr>
        <w:ind w:left="6828" w:hanging="180"/>
      </w:pPr>
    </w:lvl>
  </w:abstractNum>
  <w:abstractNum w:abstractNumId="13" w15:restartNumberingAfterBreak="0">
    <w:nsid w:val="27536528"/>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7AB1203"/>
    <w:multiLevelType w:val="multilevel"/>
    <w:tmpl w:val="7A9630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282B279F"/>
    <w:multiLevelType w:val="multilevel"/>
    <w:tmpl w:val="56A802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2A467101"/>
    <w:multiLevelType w:val="multilevel"/>
    <w:tmpl w:val="29227F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2CA60DA7"/>
    <w:multiLevelType w:val="multilevel"/>
    <w:tmpl w:val="04300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14844F4"/>
    <w:multiLevelType w:val="hybridMultilevel"/>
    <w:tmpl w:val="BCDCFA94"/>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2790018"/>
    <w:multiLevelType w:val="hybridMultilevel"/>
    <w:tmpl w:val="219E3538"/>
    <w:lvl w:ilvl="0" w:tplc="25FA65A0">
      <w:start w:val="1"/>
      <w:numFmt w:val="decimal"/>
      <w:lvlText w:val="%1."/>
      <w:lvlJc w:val="left"/>
      <w:pPr>
        <w:ind w:left="1068" w:hanging="70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3767F50"/>
    <w:multiLevelType w:val="multilevel"/>
    <w:tmpl w:val="E4C27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C554E7C"/>
    <w:multiLevelType w:val="hybridMultilevel"/>
    <w:tmpl w:val="563231F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F2C30D7"/>
    <w:multiLevelType w:val="hybridMultilevel"/>
    <w:tmpl w:val="CF1C00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1B90E46"/>
    <w:multiLevelType w:val="multilevel"/>
    <w:tmpl w:val="8B329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3F312B2"/>
    <w:multiLevelType w:val="hybridMultilevel"/>
    <w:tmpl w:val="E05840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52C69DA"/>
    <w:multiLevelType w:val="hybridMultilevel"/>
    <w:tmpl w:val="0424001D"/>
    <w:lvl w:ilvl="0" w:tplc="54CEE170">
      <w:start w:val="1"/>
      <w:numFmt w:val="bullet"/>
      <w:lvlText w:val=""/>
      <w:lvlJc w:val="left"/>
      <w:pPr>
        <w:ind w:left="360" w:hanging="360"/>
      </w:pPr>
      <w:rPr>
        <w:rFonts w:ascii="Symbol" w:hAnsi="Symbol" w:hint="default"/>
      </w:rPr>
    </w:lvl>
    <w:lvl w:ilvl="1" w:tplc="2F2E4CEC">
      <w:start w:val="1"/>
      <w:numFmt w:val="lowerLetter"/>
      <w:lvlText w:val="%2)"/>
      <w:lvlJc w:val="left"/>
      <w:pPr>
        <w:ind w:left="720" w:hanging="360"/>
      </w:pPr>
    </w:lvl>
    <w:lvl w:ilvl="2" w:tplc="667E5D1A">
      <w:start w:val="1"/>
      <w:numFmt w:val="lowerRoman"/>
      <w:lvlText w:val="%3)"/>
      <w:lvlJc w:val="left"/>
      <w:pPr>
        <w:ind w:left="1080" w:hanging="360"/>
      </w:pPr>
    </w:lvl>
    <w:lvl w:ilvl="3" w:tplc="3F3E8AE0">
      <w:start w:val="1"/>
      <w:numFmt w:val="decimal"/>
      <w:lvlText w:val="(%4)"/>
      <w:lvlJc w:val="left"/>
      <w:pPr>
        <w:ind w:left="1440" w:hanging="360"/>
      </w:pPr>
    </w:lvl>
    <w:lvl w:ilvl="4" w:tplc="4B4E5FDE">
      <w:start w:val="1"/>
      <w:numFmt w:val="lowerLetter"/>
      <w:lvlText w:val="(%5)"/>
      <w:lvlJc w:val="left"/>
      <w:pPr>
        <w:ind w:left="1800" w:hanging="360"/>
      </w:pPr>
    </w:lvl>
    <w:lvl w:ilvl="5" w:tplc="380EFA34">
      <w:start w:val="1"/>
      <w:numFmt w:val="lowerRoman"/>
      <w:lvlText w:val="(%6)"/>
      <w:lvlJc w:val="left"/>
      <w:pPr>
        <w:ind w:left="2160" w:hanging="360"/>
      </w:pPr>
    </w:lvl>
    <w:lvl w:ilvl="6" w:tplc="5A92E6CC">
      <w:start w:val="1"/>
      <w:numFmt w:val="decimal"/>
      <w:lvlText w:val="%7."/>
      <w:lvlJc w:val="left"/>
      <w:pPr>
        <w:ind w:left="2520" w:hanging="360"/>
      </w:pPr>
    </w:lvl>
    <w:lvl w:ilvl="7" w:tplc="E7CE6FE4">
      <w:start w:val="1"/>
      <w:numFmt w:val="lowerLetter"/>
      <w:lvlText w:val="%8."/>
      <w:lvlJc w:val="left"/>
      <w:pPr>
        <w:ind w:left="2880" w:hanging="360"/>
      </w:pPr>
    </w:lvl>
    <w:lvl w:ilvl="8" w:tplc="061CCFEC">
      <w:start w:val="1"/>
      <w:numFmt w:val="lowerRoman"/>
      <w:lvlText w:val="%9."/>
      <w:lvlJc w:val="left"/>
      <w:pPr>
        <w:ind w:left="3240" w:hanging="360"/>
      </w:pPr>
    </w:lvl>
  </w:abstractNum>
  <w:abstractNum w:abstractNumId="26" w15:restartNumberingAfterBreak="0">
    <w:nsid w:val="4FFE7B6E"/>
    <w:multiLevelType w:val="multilevel"/>
    <w:tmpl w:val="ECCAAE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7D42D2C"/>
    <w:multiLevelType w:val="multilevel"/>
    <w:tmpl w:val="3CC83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7F76761"/>
    <w:multiLevelType w:val="hybridMultilevel"/>
    <w:tmpl w:val="6E6CB36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D15288C"/>
    <w:multiLevelType w:val="hybridMultilevel"/>
    <w:tmpl w:val="5E02F7BE"/>
    <w:lvl w:ilvl="0" w:tplc="667E5D1A">
      <w:start w:val="1"/>
      <w:numFmt w:val="lowerRoman"/>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F6B56B5"/>
    <w:multiLevelType w:val="multilevel"/>
    <w:tmpl w:val="69BEF5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600D1B22"/>
    <w:multiLevelType w:val="multilevel"/>
    <w:tmpl w:val="1F348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153D63" w:themeColor="text1" w:themeTint="E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2E4BBD"/>
    <w:multiLevelType w:val="hybridMultilevel"/>
    <w:tmpl w:val="21449B52"/>
    <w:lvl w:ilvl="0" w:tplc="780E4C58">
      <w:start w:val="5"/>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4C6583E"/>
    <w:multiLevelType w:val="hybridMultilevel"/>
    <w:tmpl w:val="2FAEA5B6"/>
    <w:lvl w:ilvl="0" w:tplc="8C9EEFC8">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4" w15:restartNumberingAfterBreak="0">
    <w:nsid w:val="65B528C6"/>
    <w:multiLevelType w:val="multilevel"/>
    <w:tmpl w:val="B68223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7EB729B"/>
    <w:multiLevelType w:val="multilevel"/>
    <w:tmpl w:val="D164A1FC"/>
    <w:lvl w:ilvl="0">
      <w:start w:val="1"/>
      <w:numFmt w:val="decimal"/>
      <w:lvlText w:val="%1"/>
      <w:lvlJc w:val="left"/>
      <w:pPr>
        <w:ind w:left="372" w:hanging="372"/>
      </w:pPr>
      <w:rPr>
        <w:rFonts w:hint="default"/>
      </w:rPr>
    </w:lvl>
    <w:lvl w:ilvl="1">
      <w:start w:val="1"/>
      <w:numFmt w:val="decimal"/>
      <w:lvlText w:val="%1.%2"/>
      <w:lvlJc w:val="left"/>
      <w:pPr>
        <w:ind w:left="1092" w:hanging="37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8AA021D"/>
    <w:multiLevelType w:val="multilevel"/>
    <w:tmpl w:val="9572CF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69C16225"/>
    <w:multiLevelType w:val="multilevel"/>
    <w:tmpl w:val="00980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4F7142"/>
    <w:multiLevelType w:val="multilevel"/>
    <w:tmpl w:val="A5E6E6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6D1343FF"/>
    <w:multiLevelType w:val="hybridMultilevel"/>
    <w:tmpl w:val="5FFC9D28"/>
    <w:lvl w:ilvl="0" w:tplc="CA0A5758">
      <w:numFmt w:val="bullet"/>
      <w:lvlText w:val="•"/>
      <w:lvlJc w:val="left"/>
      <w:pPr>
        <w:ind w:left="1065" w:hanging="705"/>
      </w:pPr>
      <w:rPr>
        <w:rFonts w:ascii="Lato Light" w:eastAsiaTheme="minorHAnsi" w:hAnsi="Lato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6E6439E7"/>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356ECE"/>
    <w:multiLevelType w:val="hybridMultilevel"/>
    <w:tmpl w:val="4878959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316343749">
    <w:abstractNumId w:val="7"/>
  </w:num>
  <w:num w:numId="2" w16cid:durableId="1441758986">
    <w:abstractNumId w:val="35"/>
  </w:num>
  <w:num w:numId="3" w16cid:durableId="1070468231">
    <w:abstractNumId w:val="0"/>
  </w:num>
  <w:num w:numId="4" w16cid:durableId="458304899">
    <w:abstractNumId w:val="21"/>
  </w:num>
  <w:num w:numId="5" w16cid:durableId="366294709">
    <w:abstractNumId w:val="1"/>
  </w:num>
  <w:num w:numId="6" w16cid:durableId="1877693515">
    <w:abstractNumId w:val="19"/>
  </w:num>
  <w:num w:numId="7" w16cid:durableId="346564451">
    <w:abstractNumId w:val="22"/>
  </w:num>
  <w:num w:numId="8" w16cid:durableId="1504079391">
    <w:abstractNumId w:val="9"/>
  </w:num>
  <w:num w:numId="9" w16cid:durableId="1819878139">
    <w:abstractNumId w:val="11"/>
  </w:num>
  <w:num w:numId="10" w16cid:durableId="321812949">
    <w:abstractNumId w:val="25"/>
  </w:num>
  <w:num w:numId="11" w16cid:durableId="207452163">
    <w:abstractNumId w:val="40"/>
  </w:num>
  <w:num w:numId="12" w16cid:durableId="153376007">
    <w:abstractNumId w:val="13"/>
  </w:num>
  <w:num w:numId="13" w16cid:durableId="1989045514">
    <w:abstractNumId w:val="18"/>
  </w:num>
  <w:num w:numId="14" w16cid:durableId="480386791">
    <w:abstractNumId w:val="24"/>
  </w:num>
  <w:num w:numId="15" w16cid:durableId="202719755">
    <w:abstractNumId w:val="39"/>
  </w:num>
  <w:num w:numId="16" w16cid:durableId="1057702036">
    <w:abstractNumId w:val="30"/>
  </w:num>
  <w:num w:numId="17" w16cid:durableId="1219392152">
    <w:abstractNumId w:val="14"/>
  </w:num>
  <w:num w:numId="18" w16cid:durableId="2130472858">
    <w:abstractNumId w:val="15"/>
  </w:num>
  <w:num w:numId="19" w16cid:durableId="1051029195">
    <w:abstractNumId w:val="36"/>
  </w:num>
  <w:num w:numId="20" w16cid:durableId="453333267">
    <w:abstractNumId w:val="38"/>
  </w:num>
  <w:num w:numId="21" w16cid:durableId="1482379713">
    <w:abstractNumId w:val="26"/>
  </w:num>
  <w:num w:numId="22" w16cid:durableId="1236664809">
    <w:abstractNumId w:val="16"/>
  </w:num>
  <w:num w:numId="23" w16cid:durableId="1647734319">
    <w:abstractNumId w:val="27"/>
  </w:num>
  <w:num w:numId="24" w16cid:durableId="252981678">
    <w:abstractNumId w:val="23"/>
  </w:num>
  <w:num w:numId="25" w16cid:durableId="1352486914">
    <w:abstractNumId w:val="6"/>
  </w:num>
  <w:num w:numId="26" w16cid:durableId="2017490707">
    <w:abstractNumId w:val="29"/>
  </w:num>
  <w:num w:numId="27" w16cid:durableId="704406885">
    <w:abstractNumId w:val="8"/>
  </w:num>
  <w:num w:numId="28" w16cid:durableId="1378890143">
    <w:abstractNumId w:val="20"/>
  </w:num>
  <w:num w:numId="29" w16cid:durableId="1371149931">
    <w:abstractNumId w:val="34"/>
  </w:num>
  <w:num w:numId="30" w16cid:durableId="282461513">
    <w:abstractNumId w:val="17"/>
  </w:num>
  <w:num w:numId="31" w16cid:durableId="38555432">
    <w:abstractNumId w:val="12"/>
  </w:num>
  <w:num w:numId="32" w16cid:durableId="560407156">
    <w:abstractNumId w:val="4"/>
  </w:num>
  <w:num w:numId="33" w16cid:durableId="646861885">
    <w:abstractNumId w:val="3"/>
  </w:num>
  <w:num w:numId="34" w16cid:durableId="533883345">
    <w:abstractNumId w:val="37"/>
  </w:num>
  <w:num w:numId="35" w16cid:durableId="1767264733">
    <w:abstractNumId w:val="28"/>
  </w:num>
  <w:num w:numId="36" w16cid:durableId="346517661">
    <w:abstractNumId w:val="31"/>
  </w:num>
  <w:num w:numId="37" w16cid:durableId="1703440914">
    <w:abstractNumId w:val="33"/>
  </w:num>
  <w:num w:numId="38" w16cid:durableId="936672769">
    <w:abstractNumId w:val="32"/>
  </w:num>
  <w:num w:numId="39" w16cid:durableId="612900118">
    <w:abstractNumId w:val="41"/>
  </w:num>
  <w:num w:numId="40" w16cid:durableId="1441487184">
    <w:abstractNumId w:val="10"/>
  </w:num>
  <w:num w:numId="41" w16cid:durableId="20596520">
    <w:abstractNumId w:val="5"/>
  </w:num>
  <w:num w:numId="42" w16cid:durableId="18115587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831"/>
    <w:rsid w:val="000205C8"/>
    <w:rsid w:val="00024D5F"/>
    <w:rsid w:val="00033D14"/>
    <w:rsid w:val="0004184A"/>
    <w:rsid w:val="0005135F"/>
    <w:rsid w:val="00051F4C"/>
    <w:rsid w:val="000606D3"/>
    <w:rsid w:val="0006312B"/>
    <w:rsid w:val="00071D7E"/>
    <w:rsid w:val="00082B94"/>
    <w:rsid w:val="000869B2"/>
    <w:rsid w:val="00086A5F"/>
    <w:rsid w:val="00090B63"/>
    <w:rsid w:val="00092104"/>
    <w:rsid w:val="000A7E67"/>
    <w:rsid w:val="000B39A5"/>
    <w:rsid w:val="000C3E3E"/>
    <w:rsid w:val="000D0387"/>
    <w:rsid w:val="000E09DE"/>
    <w:rsid w:val="000E29B9"/>
    <w:rsid w:val="000E6A93"/>
    <w:rsid w:val="000F2134"/>
    <w:rsid w:val="0016088E"/>
    <w:rsid w:val="001639AF"/>
    <w:rsid w:val="00171C7D"/>
    <w:rsid w:val="001763DF"/>
    <w:rsid w:val="001A5426"/>
    <w:rsid w:val="001B750C"/>
    <w:rsid w:val="001E2EB4"/>
    <w:rsid w:val="001E4DEA"/>
    <w:rsid w:val="001F2EF6"/>
    <w:rsid w:val="00201DBE"/>
    <w:rsid w:val="00204D4D"/>
    <w:rsid w:val="00213BF1"/>
    <w:rsid w:val="00226041"/>
    <w:rsid w:val="002363E0"/>
    <w:rsid w:val="00267B7F"/>
    <w:rsid w:val="002A5520"/>
    <w:rsid w:val="002A7FB4"/>
    <w:rsid w:val="002B1DCF"/>
    <w:rsid w:val="002C097B"/>
    <w:rsid w:val="002C5070"/>
    <w:rsid w:val="002D1DAF"/>
    <w:rsid w:val="002D7CAD"/>
    <w:rsid w:val="002E7A32"/>
    <w:rsid w:val="002F3324"/>
    <w:rsid w:val="003033B5"/>
    <w:rsid w:val="0030625C"/>
    <w:rsid w:val="00306DFF"/>
    <w:rsid w:val="00316EDA"/>
    <w:rsid w:val="00320C49"/>
    <w:rsid w:val="00330A62"/>
    <w:rsid w:val="00335D8B"/>
    <w:rsid w:val="00347568"/>
    <w:rsid w:val="00354C18"/>
    <w:rsid w:val="003623FF"/>
    <w:rsid w:val="0036477E"/>
    <w:rsid w:val="003A1A02"/>
    <w:rsid w:val="003A7EDC"/>
    <w:rsid w:val="003E3510"/>
    <w:rsid w:val="003E5929"/>
    <w:rsid w:val="003F60F1"/>
    <w:rsid w:val="0040309E"/>
    <w:rsid w:val="0041398B"/>
    <w:rsid w:val="00422413"/>
    <w:rsid w:val="0043477E"/>
    <w:rsid w:val="00436E64"/>
    <w:rsid w:val="00440E77"/>
    <w:rsid w:val="0044196B"/>
    <w:rsid w:val="004602BB"/>
    <w:rsid w:val="0049046B"/>
    <w:rsid w:val="004B28B0"/>
    <w:rsid w:val="004B3ECA"/>
    <w:rsid w:val="004C167F"/>
    <w:rsid w:val="004D0DA2"/>
    <w:rsid w:val="004E22F4"/>
    <w:rsid w:val="00507CF7"/>
    <w:rsid w:val="005103C2"/>
    <w:rsid w:val="0052346C"/>
    <w:rsid w:val="0056464A"/>
    <w:rsid w:val="005762AB"/>
    <w:rsid w:val="005B1317"/>
    <w:rsid w:val="005B18A2"/>
    <w:rsid w:val="005B5E47"/>
    <w:rsid w:val="005C4EDE"/>
    <w:rsid w:val="005E0CB2"/>
    <w:rsid w:val="005F0E94"/>
    <w:rsid w:val="005F359B"/>
    <w:rsid w:val="00603679"/>
    <w:rsid w:val="00635786"/>
    <w:rsid w:val="006621E7"/>
    <w:rsid w:val="0066480F"/>
    <w:rsid w:val="00664FA0"/>
    <w:rsid w:val="0067338C"/>
    <w:rsid w:val="006858C6"/>
    <w:rsid w:val="006A0938"/>
    <w:rsid w:val="006A4F55"/>
    <w:rsid w:val="006B5694"/>
    <w:rsid w:val="006B647A"/>
    <w:rsid w:val="006C0E2C"/>
    <w:rsid w:val="006D5D12"/>
    <w:rsid w:val="006F59C7"/>
    <w:rsid w:val="00715667"/>
    <w:rsid w:val="007160DB"/>
    <w:rsid w:val="007212CE"/>
    <w:rsid w:val="0072475A"/>
    <w:rsid w:val="007267BE"/>
    <w:rsid w:val="00742FAD"/>
    <w:rsid w:val="00774653"/>
    <w:rsid w:val="00790515"/>
    <w:rsid w:val="007968AF"/>
    <w:rsid w:val="007A0700"/>
    <w:rsid w:val="007A309D"/>
    <w:rsid w:val="007D2086"/>
    <w:rsid w:val="007D6896"/>
    <w:rsid w:val="007E1D18"/>
    <w:rsid w:val="007E34E4"/>
    <w:rsid w:val="007F40A1"/>
    <w:rsid w:val="008123D0"/>
    <w:rsid w:val="008175D5"/>
    <w:rsid w:val="008221D3"/>
    <w:rsid w:val="00862C8C"/>
    <w:rsid w:val="00870580"/>
    <w:rsid w:val="00873B64"/>
    <w:rsid w:val="008762E9"/>
    <w:rsid w:val="008809CF"/>
    <w:rsid w:val="00883499"/>
    <w:rsid w:val="0089023C"/>
    <w:rsid w:val="008A5CE5"/>
    <w:rsid w:val="008A76B9"/>
    <w:rsid w:val="008B0602"/>
    <w:rsid w:val="008B2412"/>
    <w:rsid w:val="008C0C1C"/>
    <w:rsid w:val="008C3DDA"/>
    <w:rsid w:val="008C6636"/>
    <w:rsid w:val="008D765A"/>
    <w:rsid w:val="008E03B9"/>
    <w:rsid w:val="008F1702"/>
    <w:rsid w:val="008F2315"/>
    <w:rsid w:val="008F348F"/>
    <w:rsid w:val="008F3E0C"/>
    <w:rsid w:val="00901360"/>
    <w:rsid w:val="00904424"/>
    <w:rsid w:val="00926F86"/>
    <w:rsid w:val="00960A1A"/>
    <w:rsid w:val="00971B53"/>
    <w:rsid w:val="0097670C"/>
    <w:rsid w:val="009B18FC"/>
    <w:rsid w:val="009B5C44"/>
    <w:rsid w:val="009B75F0"/>
    <w:rsid w:val="009D0C2F"/>
    <w:rsid w:val="009F1D71"/>
    <w:rsid w:val="009F4E78"/>
    <w:rsid w:val="00A0744E"/>
    <w:rsid w:val="00A31B46"/>
    <w:rsid w:val="00A32CBC"/>
    <w:rsid w:val="00A37A32"/>
    <w:rsid w:val="00A414A5"/>
    <w:rsid w:val="00A42A8B"/>
    <w:rsid w:val="00A45560"/>
    <w:rsid w:val="00A53BDA"/>
    <w:rsid w:val="00A6312C"/>
    <w:rsid w:val="00A6596E"/>
    <w:rsid w:val="00A903D7"/>
    <w:rsid w:val="00A95E71"/>
    <w:rsid w:val="00AA27A9"/>
    <w:rsid w:val="00AB1224"/>
    <w:rsid w:val="00AB799C"/>
    <w:rsid w:val="00AC72A7"/>
    <w:rsid w:val="00AD71B8"/>
    <w:rsid w:val="00AE4056"/>
    <w:rsid w:val="00B02E3D"/>
    <w:rsid w:val="00B0681E"/>
    <w:rsid w:val="00B37F25"/>
    <w:rsid w:val="00B4671A"/>
    <w:rsid w:val="00B64C26"/>
    <w:rsid w:val="00BC3566"/>
    <w:rsid w:val="00BD18D5"/>
    <w:rsid w:val="00BD5444"/>
    <w:rsid w:val="00BF0B3B"/>
    <w:rsid w:val="00BF434F"/>
    <w:rsid w:val="00C159F4"/>
    <w:rsid w:val="00C5077E"/>
    <w:rsid w:val="00C52C72"/>
    <w:rsid w:val="00C71051"/>
    <w:rsid w:val="00C81C13"/>
    <w:rsid w:val="00C91FB3"/>
    <w:rsid w:val="00CA32F7"/>
    <w:rsid w:val="00CA6831"/>
    <w:rsid w:val="00CB6073"/>
    <w:rsid w:val="00CC719E"/>
    <w:rsid w:val="00CE03EB"/>
    <w:rsid w:val="00CF14BC"/>
    <w:rsid w:val="00CF391C"/>
    <w:rsid w:val="00CF404F"/>
    <w:rsid w:val="00D14415"/>
    <w:rsid w:val="00D20790"/>
    <w:rsid w:val="00D336F4"/>
    <w:rsid w:val="00D36171"/>
    <w:rsid w:val="00D4604B"/>
    <w:rsid w:val="00D507C8"/>
    <w:rsid w:val="00D51720"/>
    <w:rsid w:val="00D66708"/>
    <w:rsid w:val="00D730D2"/>
    <w:rsid w:val="00D73EEF"/>
    <w:rsid w:val="00D807BB"/>
    <w:rsid w:val="00D863DB"/>
    <w:rsid w:val="00DA5A3C"/>
    <w:rsid w:val="00DB1778"/>
    <w:rsid w:val="00DB6969"/>
    <w:rsid w:val="00DC3CA4"/>
    <w:rsid w:val="00DD0BFC"/>
    <w:rsid w:val="00DE002C"/>
    <w:rsid w:val="00DE38BD"/>
    <w:rsid w:val="00DF4086"/>
    <w:rsid w:val="00E04A52"/>
    <w:rsid w:val="00E2705B"/>
    <w:rsid w:val="00E3670C"/>
    <w:rsid w:val="00E5467F"/>
    <w:rsid w:val="00E618CD"/>
    <w:rsid w:val="00E926E8"/>
    <w:rsid w:val="00E9469A"/>
    <w:rsid w:val="00E97065"/>
    <w:rsid w:val="00E97685"/>
    <w:rsid w:val="00ED0C2E"/>
    <w:rsid w:val="00ED643E"/>
    <w:rsid w:val="00EF4FEB"/>
    <w:rsid w:val="00F07941"/>
    <w:rsid w:val="00F1624B"/>
    <w:rsid w:val="00F223C8"/>
    <w:rsid w:val="00F24E35"/>
    <w:rsid w:val="00F269BF"/>
    <w:rsid w:val="00F3235E"/>
    <w:rsid w:val="00F35812"/>
    <w:rsid w:val="00F417AB"/>
    <w:rsid w:val="00F7069B"/>
    <w:rsid w:val="00F81F89"/>
    <w:rsid w:val="00FA2F7F"/>
    <w:rsid w:val="00FA6D96"/>
    <w:rsid w:val="00FB6E3A"/>
    <w:rsid w:val="00FC0D25"/>
    <w:rsid w:val="00FC236D"/>
    <w:rsid w:val="00FD0A14"/>
    <w:rsid w:val="00FD11B7"/>
    <w:rsid w:val="00FD1F71"/>
    <w:rsid w:val="05267013"/>
    <w:rsid w:val="09B226FB"/>
    <w:rsid w:val="0B14EE18"/>
    <w:rsid w:val="0BB0B60F"/>
    <w:rsid w:val="0BB4FE3A"/>
    <w:rsid w:val="0DB511D7"/>
    <w:rsid w:val="0FAE3167"/>
    <w:rsid w:val="1474E285"/>
    <w:rsid w:val="162CF3F8"/>
    <w:rsid w:val="165D83DA"/>
    <w:rsid w:val="17E3889D"/>
    <w:rsid w:val="1BB5141A"/>
    <w:rsid w:val="1DE631B1"/>
    <w:rsid w:val="1F00A19A"/>
    <w:rsid w:val="21C2B9C2"/>
    <w:rsid w:val="21E83C4C"/>
    <w:rsid w:val="23E10011"/>
    <w:rsid w:val="23E902F4"/>
    <w:rsid w:val="24516EFE"/>
    <w:rsid w:val="265DAFBB"/>
    <w:rsid w:val="27D2135B"/>
    <w:rsid w:val="28E94A0E"/>
    <w:rsid w:val="2A57AABC"/>
    <w:rsid w:val="2ACEA915"/>
    <w:rsid w:val="2CD10D10"/>
    <w:rsid w:val="2DE04F68"/>
    <w:rsid w:val="2F113AEE"/>
    <w:rsid w:val="2FFE492A"/>
    <w:rsid w:val="3192E683"/>
    <w:rsid w:val="3195CC3F"/>
    <w:rsid w:val="337FCC29"/>
    <w:rsid w:val="354D9B73"/>
    <w:rsid w:val="35E2B6A9"/>
    <w:rsid w:val="362AD848"/>
    <w:rsid w:val="3B11025B"/>
    <w:rsid w:val="3BD0EF75"/>
    <w:rsid w:val="3C5DD998"/>
    <w:rsid w:val="3D17DB83"/>
    <w:rsid w:val="3E3C614D"/>
    <w:rsid w:val="40146D66"/>
    <w:rsid w:val="41FA3B1A"/>
    <w:rsid w:val="42E33AD1"/>
    <w:rsid w:val="4335ACB8"/>
    <w:rsid w:val="443B35E9"/>
    <w:rsid w:val="489E0360"/>
    <w:rsid w:val="4997F08D"/>
    <w:rsid w:val="4C3085D4"/>
    <w:rsid w:val="4C51F59F"/>
    <w:rsid w:val="4DAAE0F3"/>
    <w:rsid w:val="4E627D1E"/>
    <w:rsid w:val="4F55E0CF"/>
    <w:rsid w:val="510A72A3"/>
    <w:rsid w:val="516EEE17"/>
    <w:rsid w:val="54CD4CE6"/>
    <w:rsid w:val="563D24C1"/>
    <w:rsid w:val="565D9CAB"/>
    <w:rsid w:val="56D923D1"/>
    <w:rsid w:val="5AC54CEF"/>
    <w:rsid w:val="5ACAFE39"/>
    <w:rsid w:val="5C060C8A"/>
    <w:rsid w:val="5CCB7F10"/>
    <w:rsid w:val="5E02976A"/>
    <w:rsid w:val="5E7B772E"/>
    <w:rsid w:val="5FBFDB9B"/>
    <w:rsid w:val="63BFF450"/>
    <w:rsid w:val="64F1FFFB"/>
    <w:rsid w:val="6673C7E8"/>
    <w:rsid w:val="692B499B"/>
    <w:rsid w:val="69681F29"/>
    <w:rsid w:val="713A5761"/>
    <w:rsid w:val="72174731"/>
    <w:rsid w:val="72DA4EE3"/>
    <w:rsid w:val="740FBCCA"/>
    <w:rsid w:val="755E2F2E"/>
    <w:rsid w:val="759393F9"/>
    <w:rsid w:val="76956D4F"/>
    <w:rsid w:val="7723C434"/>
    <w:rsid w:val="77B5B379"/>
    <w:rsid w:val="795FD3BC"/>
    <w:rsid w:val="7B30F6F0"/>
    <w:rsid w:val="7D7C6E13"/>
    <w:rsid w:val="7F3AE89C"/>
    <w:rsid w:val="7F506AD2"/>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3BFDF"/>
  <w15:chartTrackingRefBased/>
  <w15:docId w15:val="{4C7ECCEA-8758-4632-95F4-4A586A18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D18"/>
    <w:rPr>
      <w:color w:val="153D63" w:themeColor="text2" w:themeTint="E6"/>
    </w:rPr>
  </w:style>
  <w:style w:type="paragraph" w:styleId="Ttulo1">
    <w:name w:val="heading 1"/>
    <w:basedOn w:val="PQ-REACT"/>
    <w:next w:val="Normal"/>
    <w:link w:val="Ttulo1Car"/>
    <w:uiPriority w:val="9"/>
    <w:qFormat/>
    <w:rsid w:val="007E1D18"/>
    <w:pPr>
      <w:keepNext/>
      <w:keepLines/>
      <w:spacing w:before="360" w:after="80"/>
      <w:outlineLvl w:val="0"/>
    </w:pPr>
    <w:rPr>
      <w:rFonts w:ascii="Josefin Sans" w:hAnsi="Josefin Sans"/>
      <w:b/>
      <w:color w:val="153D63" w:themeColor="text2" w:themeTint="E6"/>
      <w:sz w:val="32"/>
      <w:szCs w:val="40"/>
    </w:rPr>
  </w:style>
  <w:style w:type="paragraph" w:styleId="Ttulo2">
    <w:name w:val="heading 2"/>
    <w:basedOn w:val="Normal"/>
    <w:next w:val="Normal"/>
    <w:link w:val="Ttulo2Car"/>
    <w:uiPriority w:val="9"/>
    <w:unhideWhenUsed/>
    <w:qFormat/>
    <w:rsid w:val="00A37A32"/>
    <w:pPr>
      <w:keepNext/>
      <w:keepLines/>
      <w:spacing w:before="160" w:after="80"/>
      <w:outlineLvl w:val="1"/>
    </w:pPr>
    <w:rPr>
      <w:rFonts w:ascii="Josefin Sans" w:eastAsiaTheme="majorEastAsia" w:hAnsi="Josefin Sans" w:cstheme="majorBidi"/>
      <w:b/>
      <w:color w:val="532477" w:themeColor="accent1" w:themeShade="BF"/>
      <w:sz w:val="28"/>
      <w:szCs w:val="32"/>
    </w:rPr>
  </w:style>
  <w:style w:type="paragraph" w:styleId="Ttulo3">
    <w:name w:val="heading 3"/>
    <w:basedOn w:val="Normal"/>
    <w:next w:val="Normal"/>
    <w:link w:val="Ttulo3Car"/>
    <w:uiPriority w:val="9"/>
    <w:semiHidden/>
    <w:unhideWhenUsed/>
    <w:qFormat/>
    <w:rsid w:val="00CA6831"/>
    <w:pPr>
      <w:keepNext/>
      <w:keepLines/>
      <w:spacing w:before="160" w:after="80"/>
      <w:outlineLvl w:val="2"/>
    </w:pPr>
    <w:rPr>
      <w:rFonts w:eastAsiaTheme="majorEastAsia" w:cstheme="majorBidi"/>
      <w:color w:val="532477" w:themeColor="accent1" w:themeShade="BF"/>
      <w:sz w:val="28"/>
      <w:szCs w:val="28"/>
    </w:rPr>
  </w:style>
  <w:style w:type="paragraph" w:styleId="Ttulo4">
    <w:name w:val="heading 4"/>
    <w:basedOn w:val="Normal"/>
    <w:next w:val="Normal"/>
    <w:link w:val="Ttulo4Car"/>
    <w:uiPriority w:val="9"/>
    <w:semiHidden/>
    <w:unhideWhenUsed/>
    <w:qFormat/>
    <w:rsid w:val="00CA6831"/>
    <w:pPr>
      <w:keepNext/>
      <w:keepLines/>
      <w:spacing w:before="80" w:after="40"/>
      <w:outlineLvl w:val="3"/>
    </w:pPr>
    <w:rPr>
      <w:rFonts w:eastAsiaTheme="majorEastAsia" w:cstheme="majorBidi"/>
      <w:i/>
      <w:iCs/>
      <w:color w:val="532477" w:themeColor="accent1" w:themeShade="BF"/>
    </w:rPr>
  </w:style>
  <w:style w:type="paragraph" w:styleId="Ttulo5">
    <w:name w:val="heading 5"/>
    <w:basedOn w:val="Normal"/>
    <w:next w:val="Normal"/>
    <w:link w:val="Ttulo5Car"/>
    <w:uiPriority w:val="9"/>
    <w:semiHidden/>
    <w:unhideWhenUsed/>
    <w:qFormat/>
    <w:rsid w:val="00CA6831"/>
    <w:pPr>
      <w:keepNext/>
      <w:keepLines/>
      <w:spacing w:before="80" w:after="40"/>
      <w:outlineLvl w:val="4"/>
    </w:pPr>
    <w:rPr>
      <w:rFonts w:eastAsiaTheme="majorEastAsia" w:cstheme="majorBidi"/>
      <w:color w:val="532477" w:themeColor="accent1" w:themeShade="BF"/>
    </w:rPr>
  </w:style>
  <w:style w:type="paragraph" w:styleId="Ttulo6">
    <w:name w:val="heading 6"/>
    <w:basedOn w:val="Normal"/>
    <w:next w:val="Normal"/>
    <w:link w:val="Ttulo6Car"/>
    <w:uiPriority w:val="9"/>
    <w:semiHidden/>
    <w:unhideWhenUsed/>
    <w:qFormat/>
    <w:rsid w:val="00CA6831"/>
    <w:pPr>
      <w:keepNext/>
      <w:keepLines/>
      <w:spacing w:before="40" w:after="0"/>
      <w:outlineLvl w:val="5"/>
    </w:pPr>
    <w:rPr>
      <w:rFonts w:eastAsiaTheme="majorEastAsia" w:cstheme="majorBidi"/>
      <w:i/>
      <w:iCs/>
      <w:color w:val="2874BC" w:themeColor="text1" w:themeTint="A6"/>
    </w:rPr>
  </w:style>
  <w:style w:type="paragraph" w:styleId="Ttulo7">
    <w:name w:val="heading 7"/>
    <w:basedOn w:val="Normal"/>
    <w:next w:val="Normal"/>
    <w:link w:val="Ttulo7Car"/>
    <w:uiPriority w:val="9"/>
    <w:semiHidden/>
    <w:unhideWhenUsed/>
    <w:qFormat/>
    <w:rsid w:val="00CA6831"/>
    <w:pPr>
      <w:keepNext/>
      <w:keepLines/>
      <w:spacing w:before="40" w:after="0"/>
      <w:outlineLvl w:val="6"/>
    </w:pPr>
    <w:rPr>
      <w:rFonts w:eastAsiaTheme="majorEastAsia" w:cstheme="majorBidi"/>
      <w:color w:val="2874BC" w:themeColor="text1" w:themeTint="A6"/>
    </w:rPr>
  </w:style>
  <w:style w:type="paragraph" w:styleId="Ttulo8">
    <w:name w:val="heading 8"/>
    <w:basedOn w:val="Normal"/>
    <w:next w:val="Normal"/>
    <w:link w:val="Ttulo8Car"/>
    <w:uiPriority w:val="9"/>
    <w:semiHidden/>
    <w:unhideWhenUsed/>
    <w:qFormat/>
    <w:rsid w:val="00CA6831"/>
    <w:pPr>
      <w:keepNext/>
      <w:keepLines/>
      <w:spacing w:after="0"/>
      <w:outlineLvl w:val="7"/>
    </w:pPr>
    <w:rPr>
      <w:rFonts w:eastAsiaTheme="majorEastAsia" w:cstheme="majorBidi"/>
      <w:i/>
      <w:iCs/>
      <w:color w:val="194976" w:themeColor="text1" w:themeTint="D8"/>
    </w:rPr>
  </w:style>
  <w:style w:type="paragraph" w:styleId="Ttulo9">
    <w:name w:val="heading 9"/>
    <w:basedOn w:val="Normal"/>
    <w:next w:val="Normal"/>
    <w:link w:val="Ttulo9Car"/>
    <w:uiPriority w:val="9"/>
    <w:semiHidden/>
    <w:unhideWhenUsed/>
    <w:qFormat/>
    <w:rsid w:val="00CA6831"/>
    <w:pPr>
      <w:keepNext/>
      <w:keepLines/>
      <w:spacing w:after="0"/>
      <w:outlineLvl w:val="8"/>
    </w:pPr>
    <w:rPr>
      <w:rFonts w:eastAsiaTheme="majorEastAsia" w:cstheme="majorBidi"/>
      <w:color w:val="194976"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E1D18"/>
    <w:rPr>
      <w:rFonts w:ascii="Josefin Sans" w:hAnsi="Josefin Sans"/>
      <w:b/>
      <w:color w:val="153D63" w:themeColor="text2" w:themeTint="E6"/>
      <w:sz w:val="32"/>
      <w:szCs w:val="40"/>
    </w:rPr>
  </w:style>
  <w:style w:type="character" w:customStyle="1" w:styleId="Ttulo2Car">
    <w:name w:val="Título 2 Car"/>
    <w:basedOn w:val="Fuentedeprrafopredeter"/>
    <w:link w:val="Ttulo2"/>
    <w:uiPriority w:val="9"/>
    <w:rsid w:val="00A37A32"/>
    <w:rPr>
      <w:rFonts w:ascii="Josefin Sans" w:eastAsiaTheme="majorEastAsia" w:hAnsi="Josefin Sans" w:cstheme="majorBidi"/>
      <w:b/>
      <w:color w:val="532477" w:themeColor="accent1" w:themeShade="BF"/>
      <w:sz w:val="28"/>
      <w:szCs w:val="32"/>
    </w:rPr>
  </w:style>
  <w:style w:type="character" w:customStyle="1" w:styleId="Ttulo3Car">
    <w:name w:val="Título 3 Car"/>
    <w:basedOn w:val="Fuentedeprrafopredeter"/>
    <w:link w:val="Ttulo3"/>
    <w:uiPriority w:val="9"/>
    <w:semiHidden/>
    <w:rsid w:val="00CA6831"/>
    <w:rPr>
      <w:rFonts w:eastAsiaTheme="majorEastAsia" w:cstheme="majorBidi"/>
      <w:color w:val="532477" w:themeColor="accent1" w:themeShade="BF"/>
      <w:sz w:val="28"/>
      <w:szCs w:val="28"/>
    </w:rPr>
  </w:style>
  <w:style w:type="character" w:customStyle="1" w:styleId="Ttulo4Car">
    <w:name w:val="Título 4 Car"/>
    <w:basedOn w:val="Fuentedeprrafopredeter"/>
    <w:link w:val="Ttulo4"/>
    <w:uiPriority w:val="9"/>
    <w:semiHidden/>
    <w:rsid w:val="00CA6831"/>
    <w:rPr>
      <w:rFonts w:eastAsiaTheme="majorEastAsia" w:cstheme="majorBidi"/>
      <w:i/>
      <w:iCs/>
      <w:color w:val="532477" w:themeColor="accent1" w:themeShade="BF"/>
    </w:rPr>
  </w:style>
  <w:style w:type="character" w:customStyle="1" w:styleId="Ttulo5Car">
    <w:name w:val="Título 5 Car"/>
    <w:basedOn w:val="Fuentedeprrafopredeter"/>
    <w:link w:val="Ttulo5"/>
    <w:uiPriority w:val="9"/>
    <w:semiHidden/>
    <w:rsid w:val="00CA6831"/>
    <w:rPr>
      <w:rFonts w:eastAsiaTheme="majorEastAsia" w:cstheme="majorBidi"/>
      <w:color w:val="532477" w:themeColor="accent1" w:themeShade="BF"/>
    </w:rPr>
  </w:style>
  <w:style w:type="character" w:customStyle="1" w:styleId="Ttulo6Car">
    <w:name w:val="Título 6 Car"/>
    <w:basedOn w:val="Fuentedeprrafopredeter"/>
    <w:link w:val="Ttulo6"/>
    <w:uiPriority w:val="9"/>
    <w:semiHidden/>
    <w:rsid w:val="00CA6831"/>
    <w:rPr>
      <w:rFonts w:eastAsiaTheme="majorEastAsia" w:cstheme="majorBidi"/>
      <w:i/>
      <w:iCs/>
      <w:color w:val="2874BC" w:themeColor="text1" w:themeTint="A6"/>
    </w:rPr>
  </w:style>
  <w:style w:type="character" w:customStyle="1" w:styleId="Ttulo7Car">
    <w:name w:val="Título 7 Car"/>
    <w:basedOn w:val="Fuentedeprrafopredeter"/>
    <w:link w:val="Ttulo7"/>
    <w:uiPriority w:val="9"/>
    <w:semiHidden/>
    <w:rsid w:val="00CA6831"/>
    <w:rPr>
      <w:rFonts w:eastAsiaTheme="majorEastAsia" w:cstheme="majorBidi"/>
      <w:color w:val="2874BC" w:themeColor="text1" w:themeTint="A6"/>
    </w:rPr>
  </w:style>
  <w:style w:type="character" w:customStyle="1" w:styleId="Ttulo8Car">
    <w:name w:val="Título 8 Car"/>
    <w:basedOn w:val="Fuentedeprrafopredeter"/>
    <w:link w:val="Ttulo8"/>
    <w:uiPriority w:val="9"/>
    <w:semiHidden/>
    <w:rsid w:val="00CA6831"/>
    <w:rPr>
      <w:rFonts w:eastAsiaTheme="majorEastAsia" w:cstheme="majorBidi"/>
      <w:i/>
      <w:iCs/>
      <w:color w:val="194976" w:themeColor="text1" w:themeTint="D8"/>
    </w:rPr>
  </w:style>
  <w:style w:type="character" w:customStyle="1" w:styleId="Ttulo9Car">
    <w:name w:val="Título 9 Car"/>
    <w:basedOn w:val="Fuentedeprrafopredeter"/>
    <w:link w:val="Ttulo9"/>
    <w:uiPriority w:val="9"/>
    <w:semiHidden/>
    <w:rsid w:val="00CA6831"/>
    <w:rPr>
      <w:rFonts w:eastAsiaTheme="majorEastAsia" w:cstheme="majorBidi"/>
      <w:color w:val="194976" w:themeColor="text1" w:themeTint="D8"/>
    </w:rPr>
  </w:style>
  <w:style w:type="paragraph" w:styleId="Ttulo">
    <w:name w:val="Title"/>
    <w:basedOn w:val="Normal"/>
    <w:next w:val="Normal"/>
    <w:link w:val="TtuloCar"/>
    <w:uiPriority w:val="10"/>
    <w:qFormat/>
    <w:rsid w:val="00CA68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A683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A6831"/>
    <w:pPr>
      <w:numPr>
        <w:ilvl w:val="1"/>
      </w:numPr>
    </w:pPr>
    <w:rPr>
      <w:rFonts w:eastAsiaTheme="majorEastAsia" w:cstheme="majorBidi"/>
      <w:color w:val="2874BC" w:themeColor="text1" w:themeTint="A6"/>
      <w:spacing w:val="15"/>
      <w:sz w:val="28"/>
      <w:szCs w:val="28"/>
    </w:rPr>
  </w:style>
  <w:style w:type="character" w:customStyle="1" w:styleId="SubttuloCar">
    <w:name w:val="Subtítulo Car"/>
    <w:basedOn w:val="Fuentedeprrafopredeter"/>
    <w:link w:val="Subttulo"/>
    <w:uiPriority w:val="11"/>
    <w:rsid w:val="00CA6831"/>
    <w:rPr>
      <w:rFonts w:eastAsiaTheme="majorEastAsia" w:cstheme="majorBidi"/>
      <w:color w:val="2874BC" w:themeColor="text1" w:themeTint="A6"/>
      <w:spacing w:val="15"/>
      <w:sz w:val="28"/>
      <w:szCs w:val="28"/>
    </w:rPr>
  </w:style>
  <w:style w:type="paragraph" w:styleId="Cita">
    <w:name w:val="Quote"/>
    <w:basedOn w:val="Normal"/>
    <w:next w:val="Normal"/>
    <w:link w:val="CitaCar"/>
    <w:uiPriority w:val="29"/>
    <w:qFormat/>
    <w:rsid w:val="00CA6831"/>
    <w:pPr>
      <w:spacing w:before="160"/>
      <w:jc w:val="center"/>
    </w:pPr>
    <w:rPr>
      <w:i/>
      <w:iCs/>
      <w:color w:val="215E99" w:themeColor="text1" w:themeTint="BF"/>
    </w:rPr>
  </w:style>
  <w:style w:type="character" w:customStyle="1" w:styleId="CitaCar">
    <w:name w:val="Cita Car"/>
    <w:basedOn w:val="Fuentedeprrafopredeter"/>
    <w:link w:val="Cita"/>
    <w:uiPriority w:val="29"/>
    <w:rsid w:val="00CA6831"/>
    <w:rPr>
      <w:i/>
      <w:iCs/>
      <w:color w:val="215E99" w:themeColor="text1" w:themeTint="BF"/>
    </w:rPr>
  </w:style>
  <w:style w:type="paragraph" w:styleId="Prrafodelista">
    <w:name w:val="List Paragraph"/>
    <w:aliases w:val="Lista viñetas,Table of contents numbered,F5 List Paragraph,List Paragraph1,Normal bullet 2,Bullet list,Numbered List,1st level - Bullet List Paragraph,Lettre d'introduction,Paragrafo elenco,Paragraph,Bullet EY,List Paragraph11,Task Body"/>
    <w:basedOn w:val="Normal"/>
    <w:link w:val="PrrafodelistaCar"/>
    <w:uiPriority w:val="1"/>
    <w:qFormat/>
    <w:rsid w:val="00CA6831"/>
    <w:pPr>
      <w:ind w:left="720"/>
      <w:contextualSpacing/>
    </w:pPr>
  </w:style>
  <w:style w:type="character" w:styleId="nfasisintenso">
    <w:name w:val="Intense Emphasis"/>
    <w:basedOn w:val="Fuentedeprrafopredeter"/>
    <w:uiPriority w:val="21"/>
    <w:qFormat/>
    <w:rsid w:val="00CA6831"/>
    <w:rPr>
      <w:i/>
      <w:iCs/>
      <w:color w:val="532477" w:themeColor="accent1" w:themeShade="BF"/>
    </w:rPr>
  </w:style>
  <w:style w:type="paragraph" w:styleId="Citadestacada">
    <w:name w:val="Intense Quote"/>
    <w:basedOn w:val="Normal"/>
    <w:next w:val="Normal"/>
    <w:link w:val="CitadestacadaCar"/>
    <w:uiPriority w:val="30"/>
    <w:qFormat/>
    <w:rsid w:val="00CA6831"/>
    <w:pPr>
      <w:pBdr>
        <w:top w:val="single" w:sz="4" w:space="10" w:color="532477" w:themeColor="accent1" w:themeShade="BF"/>
        <w:bottom w:val="single" w:sz="4" w:space="10" w:color="532477" w:themeColor="accent1" w:themeShade="BF"/>
      </w:pBdr>
      <w:spacing w:before="360" w:after="360"/>
      <w:ind w:left="864" w:right="864"/>
      <w:jc w:val="center"/>
    </w:pPr>
    <w:rPr>
      <w:i/>
      <w:iCs/>
      <w:color w:val="532477" w:themeColor="accent1" w:themeShade="BF"/>
    </w:rPr>
  </w:style>
  <w:style w:type="character" w:customStyle="1" w:styleId="CitadestacadaCar">
    <w:name w:val="Cita destacada Car"/>
    <w:basedOn w:val="Fuentedeprrafopredeter"/>
    <w:link w:val="Citadestacada"/>
    <w:uiPriority w:val="30"/>
    <w:rsid w:val="00CA6831"/>
    <w:rPr>
      <w:i/>
      <w:iCs/>
      <w:color w:val="532477" w:themeColor="accent1" w:themeShade="BF"/>
    </w:rPr>
  </w:style>
  <w:style w:type="character" w:styleId="Referenciaintensa">
    <w:name w:val="Intense Reference"/>
    <w:basedOn w:val="Fuentedeprrafopredeter"/>
    <w:uiPriority w:val="32"/>
    <w:qFormat/>
    <w:rsid w:val="00CA6831"/>
    <w:rPr>
      <w:b/>
      <w:bCs/>
      <w:smallCaps/>
      <w:color w:val="532477" w:themeColor="accent1" w:themeShade="BF"/>
      <w:spacing w:val="5"/>
    </w:rPr>
  </w:style>
  <w:style w:type="table" w:styleId="Tabladecuadrcula4">
    <w:name w:val="Grid Table 4"/>
    <w:basedOn w:val="Tablanormal"/>
    <w:uiPriority w:val="49"/>
    <w:rsid w:val="00CA6831"/>
    <w:pPr>
      <w:spacing w:after="0" w:line="240" w:lineRule="auto"/>
    </w:pPr>
    <w:rPr>
      <w:lang w:val="en-US"/>
    </w:rPr>
    <w:tblPr>
      <w:tblStyleRowBandSize w:val="1"/>
      <w:tblStyleColBandSize w:val="1"/>
      <w:tblBorders>
        <w:top w:val="single" w:sz="4" w:space="0" w:color="2C7FCE" w:themeColor="text1" w:themeTint="99"/>
        <w:left w:val="single" w:sz="4" w:space="0" w:color="2C7FCE" w:themeColor="text1" w:themeTint="99"/>
        <w:bottom w:val="single" w:sz="4" w:space="0" w:color="2C7FCE" w:themeColor="text1" w:themeTint="99"/>
        <w:right w:val="single" w:sz="4" w:space="0" w:color="2C7FCE" w:themeColor="text1" w:themeTint="99"/>
        <w:insideH w:val="single" w:sz="4" w:space="0" w:color="2C7FCE" w:themeColor="text1" w:themeTint="99"/>
        <w:insideV w:val="single" w:sz="4" w:space="0" w:color="2C7FCE" w:themeColor="text1" w:themeTint="99"/>
      </w:tblBorders>
    </w:tblPr>
    <w:tblStylePr w:type="firstRow">
      <w:rPr>
        <w:b/>
        <w:bCs/>
        <w:color w:val="FFFFFF" w:themeColor="background1"/>
      </w:rPr>
      <w:tblPr/>
      <w:tcPr>
        <w:tcBorders>
          <w:top w:val="single" w:sz="4" w:space="0" w:color="0E2841" w:themeColor="text1"/>
          <w:left w:val="single" w:sz="4" w:space="0" w:color="0E2841" w:themeColor="text1"/>
          <w:bottom w:val="single" w:sz="4" w:space="0" w:color="0E2841" w:themeColor="text1"/>
          <w:right w:val="single" w:sz="4" w:space="0" w:color="0E2841" w:themeColor="text1"/>
          <w:insideH w:val="nil"/>
          <w:insideV w:val="nil"/>
        </w:tcBorders>
        <w:shd w:val="clear" w:color="auto" w:fill="0E2841" w:themeFill="text1"/>
      </w:tcPr>
    </w:tblStylePr>
    <w:tblStylePr w:type="lastRow">
      <w:rPr>
        <w:b/>
        <w:bCs/>
      </w:rPr>
      <w:tblPr/>
      <w:tcPr>
        <w:tcBorders>
          <w:top w:val="double" w:sz="4" w:space="0" w:color="0E2841" w:themeColor="text1"/>
        </w:tcBorders>
      </w:tcPr>
    </w:tblStylePr>
    <w:tblStylePr w:type="firstCol">
      <w:rPr>
        <w:b/>
        <w:bCs/>
      </w:rPr>
    </w:tblStylePr>
    <w:tblStylePr w:type="lastCol">
      <w:rPr>
        <w:b/>
        <w:bCs/>
      </w:rPr>
    </w:tblStylePr>
    <w:tblStylePr w:type="band1Vert">
      <w:tblPr/>
      <w:tcPr>
        <w:shd w:val="clear" w:color="auto" w:fill="B7D4EF" w:themeFill="text1" w:themeFillTint="33"/>
      </w:tcPr>
    </w:tblStylePr>
    <w:tblStylePr w:type="band1Horz">
      <w:tblPr/>
      <w:tcPr>
        <w:shd w:val="clear" w:color="auto" w:fill="B7D4EF" w:themeFill="text1" w:themeFillTint="33"/>
      </w:tcPr>
    </w:tblStylePr>
  </w:style>
  <w:style w:type="paragraph" w:styleId="Encabezado">
    <w:name w:val="header"/>
    <w:basedOn w:val="Normal"/>
    <w:link w:val="EncabezadoCar"/>
    <w:uiPriority w:val="99"/>
    <w:unhideWhenUsed/>
    <w:rsid w:val="00CA6831"/>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CA6831"/>
  </w:style>
  <w:style w:type="paragraph" w:styleId="Piedepgina">
    <w:name w:val="footer"/>
    <w:basedOn w:val="Normal"/>
    <w:link w:val="PiedepginaCar"/>
    <w:uiPriority w:val="99"/>
    <w:unhideWhenUsed/>
    <w:rsid w:val="00CA6831"/>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CA6831"/>
  </w:style>
  <w:style w:type="paragraph" w:styleId="TtuloTDC">
    <w:name w:val="TOC Heading"/>
    <w:basedOn w:val="Ttulo1"/>
    <w:next w:val="Normal"/>
    <w:uiPriority w:val="39"/>
    <w:unhideWhenUsed/>
    <w:qFormat/>
    <w:rsid w:val="00A37A32"/>
    <w:pPr>
      <w:spacing w:before="240" w:after="0"/>
      <w:outlineLvl w:val="9"/>
    </w:pPr>
    <w:rPr>
      <w:kern w:val="0"/>
      <w:szCs w:val="32"/>
      <w:lang w:eastAsia="sl-SI"/>
      <w14:ligatures w14:val="none"/>
    </w:rPr>
  </w:style>
  <w:style w:type="paragraph" w:customStyle="1" w:styleId="PQ-REACT">
    <w:name w:val="PQ-REACT"/>
    <w:basedOn w:val="Normal"/>
    <w:link w:val="PQ-REACTChar"/>
    <w:qFormat/>
    <w:rsid w:val="00A37A32"/>
    <w:pPr>
      <w:jc w:val="center"/>
    </w:pPr>
    <w:rPr>
      <w:rFonts w:ascii="Lato Light" w:hAnsi="Lato Light"/>
      <w:color w:val="0E2841" w:themeColor="text2"/>
    </w:rPr>
  </w:style>
  <w:style w:type="character" w:customStyle="1" w:styleId="PQ-REACTChar">
    <w:name w:val="PQ-REACT Char"/>
    <w:basedOn w:val="Fuentedeprrafopredeter"/>
    <w:link w:val="PQ-REACT"/>
    <w:rsid w:val="00A37A32"/>
    <w:rPr>
      <w:rFonts w:ascii="Lato Light" w:hAnsi="Lato Light"/>
      <w:color w:val="0E2841" w:themeColor="text2"/>
    </w:rPr>
  </w:style>
  <w:style w:type="paragraph" w:customStyle="1" w:styleId="Style1">
    <w:name w:val="Style1"/>
    <w:basedOn w:val="Normal"/>
    <w:next w:val="PQ-REACT"/>
    <w:link w:val="Style1Char"/>
    <w:qFormat/>
    <w:rsid w:val="00A37A32"/>
    <w:rPr>
      <w:color w:val="0E2841" w:themeColor="text2"/>
    </w:rPr>
  </w:style>
  <w:style w:type="character" w:customStyle="1" w:styleId="Style1Char">
    <w:name w:val="Style1 Char"/>
    <w:basedOn w:val="Fuentedeprrafopredeter"/>
    <w:link w:val="Style1"/>
    <w:rsid w:val="00A37A32"/>
    <w:rPr>
      <w:color w:val="0E2841" w:themeColor="text2"/>
    </w:rPr>
  </w:style>
  <w:style w:type="paragraph" w:styleId="TDC1">
    <w:name w:val="toc 1"/>
    <w:basedOn w:val="Normal"/>
    <w:next w:val="Normal"/>
    <w:autoRedefine/>
    <w:uiPriority w:val="39"/>
    <w:unhideWhenUsed/>
    <w:rsid w:val="00C91FB3"/>
    <w:pPr>
      <w:spacing w:after="100"/>
    </w:pPr>
  </w:style>
  <w:style w:type="paragraph" w:styleId="TDC2">
    <w:name w:val="toc 2"/>
    <w:basedOn w:val="Normal"/>
    <w:next w:val="Normal"/>
    <w:autoRedefine/>
    <w:uiPriority w:val="39"/>
    <w:unhideWhenUsed/>
    <w:rsid w:val="00C91FB3"/>
    <w:pPr>
      <w:spacing w:after="100"/>
      <w:ind w:left="220"/>
    </w:pPr>
  </w:style>
  <w:style w:type="character" w:styleId="Hipervnculo">
    <w:name w:val="Hyperlink"/>
    <w:basedOn w:val="Fuentedeprrafopredeter"/>
    <w:uiPriority w:val="99"/>
    <w:unhideWhenUsed/>
    <w:rsid w:val="00C91FB3"/>
    <w:rPr>
      <w:color w:val="467886" w:themeColor="hyperlink"/>
      <w:u w:val="single"/>
    </w:rPr>
  </w:style>
  <w:style w:type="paragraph" w:customStyle="1" w:styleId="1">
    <w:name w:val="Основной текст1"/>
    <w:basedOn w:val="Normal"/>
    <w:qFormat/>
    <w:rsid w:val="00C91FB3"/>
    <w:pPr>
      <w:spacing w:before="120" w:after="120" w:line="240" w:lineRule="auto"/>
      <w:jc w:val="both"/>
    </w:pPr>
    <w:rPr>
      <w:rFonts w:eastAsia="Calibri" w:cstheme="minorHAnsi"/>
      <w:bCs/>
      <w:color w:val="0E2841" w:themeColor="text1"/>
      <w:kern w:val="0"/>
      <w:sz w:val="24"/>
      <w:szCs w:val="24"/>
      <w:lang w:val="en-US" w:eastAsia="ru-RU"/>
      <w14:ligatures w14:val="none"/>
    </w:rPr>
  </w:style>
  <w:style w:type="character" w:customStyle="1" w:styleId="PrrafodelistaCar">
    <w:name w:val="Párrafo de lista Car"/>
    <w:aliases w:val="Lista viñetas Car,Table of contents numbered Car,F5 List Paragraph Car,List Paragraph1 Car,Normal bullet 2 Car,Bullet list Car,Numbered List Car,1st level - Bullet List Paragraph Car,Lettre d'introduction Car,Paragrafo elenco Car"/>
    <w:basedOn w:val="Fuentedeprrafopredeter"/>
    <w:link w:val="Prrafodelista"/>
    <w:uiPriority w:val="1"/>
    <w:qFormat/>
    <w:rsid w:val="00C91FB3"/>
  </w:style>
  <w:style w:type="paragraph" w:customStyle="1" w:styleId="Default">
    <w:name w:val="Default"/>
    <w:rsid w:val="00C91FB3"/>
    <w:pPr>
      <w:autoSpaceDE w:val="0"/>
      <w:autoSpaceDN w:val="0"/>
      <w:adjustRightInd w:val="0"/>
      <w:spacing w:after="0" w:line="240" w:lineRule="auto"/>
      <w:jc w:val="both"/>
    </w:pPr>
    <w:rPr>
      <w:rFonts w:ascii="Calibri" w:eastAsia="Times New Roman" w:hAnsi="Calibri" w:cs="Calibri"/>
      <w:color w:val="000000"/>
      <w:kern w:val="0"/>
      <w:sz w:val="24"/>
      <w:szCs w:val="24"/>
      <w:lang w:val="ru-RU" w:eastAsia="ru-RU"/>
      <w14:ligatures w14:val="none"/>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color w:val="153D63" w:themeColor="text2" w:themeTint="E6"/>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E38BD"/>
    <w:rPr>
      <w:b/>
      <w:bCs/>
    </w:rPr>
  </w:style>
  <w:style w:type="character" w:customStyle="1" w:styleId="AsuntodelcomentarioCar">
    <w:name w:val="Asunto del comentario Car"/>
    <w:basedOn w:val="TextocomentarioCar"/>
    <w:link w:val="Asuntodelcomentario"/>
    <w:uiPriority w:val="99"/>
    <w:semiHidden/>
    <w:rsid w:val="00DE38BD"/>
    <w:rPr>
      <w:b/>
      <w:bCs/>
      <w:color w:val="153D63" w:themeColor="text2" w:themeTint="E6"/>
      <w:sz w:val="20"/>
      <w:szCs w:val="20"/>
    </w:rPr>
  </w:style>
  <w:style w:type="character" w:styleId="Mencionar">
    <w:name w:val="Mention"/>
    <w:basedOn w:val="Fuentedeprrafopredeter"/>
    <w:uiPriority w:val="99"/>
    <w:unhideWhenUsed/>
    <w:rsid w:val="009F1D71"/>
    <w:rPr>
      <w:color w:val="2B579A"/>
      <w:shd w:val="clear" w:color="auto" w:fill="E1DFDD"/>
    </w:rPr>
  </w:style>
  <w:style w:type="character" w:styleId="Mencinsinresolver">
    <w:name w:val="Unresolved Mention"/>
    <w:basedOn w:val="Fuentedeprrafopredeter"/>
    <w:uiPriority w:val="99"/>
    <w:semiHidden/>
    <w:unhideWhenUsed/>
    <w:rsid w:val="0044196B"/>
    <w:rPr>
      <w:color w:val="605E5C"/>
      <w:shd w:val="clear" w:color="auto" w:fill="E1DFDD"/>
    </w:rPr>
  </w:style>
  <w:style w:type="character" w:styleId="Hipervnculovisitado">
    <w:name w:val="FollowedHyperlink"/>
    <w:basedOn w:val="Fuentedeprrafopredeter"/>
    <w:uiPriority w:val="99"/>
    <w:semiHidden/>
    <w:unhideWhenUsed/>
    <w:rsid w:val="006A4F55"/>
    <w:rPr>
      <w:color w:val="96607D" w:themeColor="followedHyperlink"/>
      <w:u w:val="single"/>
    </w:rPr>
  </w:style>
  <w:style w:type="paragraph" w:styleId="Revisin">
    <w:name w:val="Revision"/>
    <w:hidden/>
    <w:uiPriority w:val="99"/>
    <w:semiHidden/>
    <w:rsid w:val="006A4F55"/>
    <w:pPr>
      <w:spacing w:after="0" w:line="240" w:lineRule="auto"/>
    </w:pPr>
    <w:rPr>
      <w:color w:val="153D63" w:themeColor="text2" w:themeTint="E6"/>
    </w:rPr>
  </w:style>
  <w:style w:type="paragraph" w:customStyle="1" w:styleId="paragraph">
    <w:name w:val="paragraph"/>
    <w:basedOn w:val="Normal"/>
    <w:rsid w:val="004602BB"/>
    <w:pPr>
      <w:spacing w:before="100" w:beforeAutospacing="1" w:after="100" w:afterAutospacing="1" w:line="240" w:lineRule="auto"/>
    </w:pPr>
    <w:rPr>
      <w:rFonts w:ascii="Times New Roman" w:eastAsia="Times New Roman" w:hAnsi="Times New Roman" w:cs="Times New Roman"/>
      <w:color w:val="auto"/>
      <w:kern w:val="0"/>
      <w:sz w:val="24"/>
      <w:szCs w:val="24"/>
      <w:lang w:val="es-ES" w:eastAsia="es-ES"/>
      <w14:ligatures w14:val="none"/>
    </w:rPr>
  </w:style>
  <w:style w:type="character" w:customStyle="1" w:styleId="normaltextrun">
    <w:name w:val="normaltextrun"/>
    <w:basedOn w:val="Fuentedeprrafopredeter"/>
    <w:rsid w:val="004602BB"/>
  </w:style>
  <w:style w:type="character" w:customStyle="1" w:styleId="eop">
    <w:name w:val="eop"/>
    <w:basedOn w:val="Fuentedeprrafopredeter"/>
    <w:rsid w:val="00460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44253">
      <w:bodyDiv w:val="1"/>
      <w:marLeft w:val="0"/>
      <w:marRight w:val="0"/>
      <w:marTop w:val="0"/>
      <w:marBottom w:val="0"/>
      <w:divBdr>
        <w:top w:val="none" w:sz="0" w:space="0" w:color="auto"/>
        <w:left w:val="none" w:sz="0" w:space="0" w:color="auto"/>
        <w:bottom w:val="none" w:sz="0" w:space="0" w:color="auto"/>
        <w:right w:val="none" w:sz="0" w:space="0" w:color="auto"/>
      </w:divBdr>
      <w:divsChild>
        <w:div w:id="262423961">
          <w:marLeft w:val="0"/>
          <w:marRight w:val="0"/>
          <w:marTop w:val="0"/>
          <w:marBottom w:val="0"/>
          <w:divBdr>
            <w:top w:val="none" w:sz="0" w:space="0" w:color="auto"/>
            <w:left w:val="none" w:sz="0" w:space="0" w:color="auto"/>
            <w:bottom w:val="none" w:sz="0" w:space="0" w:color="auto"/>
            <w:right w:val="none" w:sz="0" w:space="0" w:color="auto"/>
          </w:divBdr>
        </w:div>
        <w:div w:id="519128398">
          <w:marLeft w:val="0"/>
          <w:marRight w:val="0"/>
          <w:marTop w:val="0"/>
          <w:marBottom w:val="0"/>
          <w:divBdr>
            <w:top w:val="none" w:sz="0" w:space="0" w:color="auto"/>
            <w:left w:val="none" w:sz="0" w:space="0" w:color="auto"/>
            <w:bottom w:val="none" w:sz="0" w:space="0" w:color="auto"/>
            <w:right w:val="none" w:sz="0" w:space="0" w:color="auto"/>
          </w:divBdr>
        </w:div>
        <w:div w:id="559635243">
          <w:marLeft w:val="0"/>
          <w:marRight w:val="0"/>
          <w:marTop w:val="0"/>
          <w:marBottom w:val="0"/>
          <w:divBdr>
            <w:top w:val="none" w:sz="0" w:space="0" w:color="auto"/>
            <w:left w:val="none" w:sz="0" w:space="0" w:color="auto"/>
            <w:bottom w:val="none" w:sz="0" w:space="0" w:color="auto"/>
            <w:right w:val="none" w:sz="0" w:space="0" w:color="auto"/>
          </w:divBdr>
        </w:div>
        <w:div w:id="749548637">
          <w:marLeft w:val="0"/>
          <w:marRight w:val="0"/>
          <w:marTop w:val="0"/>
          <w:marBottom w:val="0"/>
          <w:divBdr>
            <w:top w:val="none" w:sz="0" w:space="0" w:color="auto"/>
            <w:left w:val="none" w:sz="0" w:space="0" w:color="auto"/>
            <w:bottom w:val="none" w:sz="0" w:space="0" w:color="auto"/>
            <w:right w:val="none" w:sz="0" w:space="0" w:color="auto"/>
          </w:divBdr>
        </w:div>
        <w:div w:id="775103988">
          <w:marLeft w:val="0"/>
          <w:marRight w:val="0"/>
          <w:marTop w:val="0"/>
          <w:marBottom w:val="0"/>
          <w:divBdr>
            <w:top w:val="none" w:sz="0" w:space="0" w:color="auto"/>
            <w:left w:val="none" w:sz="0" w:space="0" w:color="auto"/>
            <w:bottom w:val="none" w:sz="0" w:space="0" w:color="auto"/>
            <w:right w:val="none" w:sz="0" w:space="0" w:color="auto"/>
          </w:divBdr>
        </w:div>
        <w:div w:id="962809714">
          <w:marLeft w:val="0"/>
          <w:marRight w:val="0"/>
          <w:marTop w:val="0"/>
          <w:marBottom w:val="0"/>
          <w:divBdr>
            <w:top w:val="none" w:sz="0" w:space="0" w:color="auto"/>
            <w:left w:val="none" w:sz="0" w:space="0" w:color="auto"/>
            <w:bottom w:val="none" w:sz="0" w:space="0" w:color="auto"/>
            <w:right w:val="none" w:sz="0" w:space="0" w:color="auto"/>
          </w:divBdr>
        </w:div>
        <w:div w:id="1752774703">
          <w:marLeft w:val="0"/>
          <w:marRight w:val="0"/>
          <w:marTop w:val="0"/>
          <w:marBottom w:val="0"/>
          <w:divBdr>
            <w:top w:val="none" w:sz="0" w:space="0" w:color="auto"/>
            <w:left w:val="none" w:sz="0" w:space="0" w:color="auto"/>
            <w:bottom w:val="none" w:sz="0" w:space="0" w:color="auto"/>
            <w:right w:val="none" w:sz="0" w:space="0" w:color="auto"/>
          </w:divBdr>
        </w:div>
      </w:divsChild>
    </w:div>
    <w:div w:id="564150264">
      <w:bodyDiv w:val="1"/>
      <w:marLeft w:val="0"/>
      <w:marRight w:val="0"/>
      <w:marTop w:val="0"/>
      <w:marBottom w:val="0"/>
      <w:divBdr>
        <w:top w:val="none" w:sz="0" w:space="0" w:color="auto"/>
        <w:left w:val="none" w:sz="0" w:space="0" w:color="auto"/>
        <w:bottom w:val="none" w:sz="0" w:space="0" w:color="auto"/>
        <w:right w:val="none" w:sz="0" w:space="0" w:color="auto"/>
      </w:divBdr>
      <w:divsChild>
        <w:div w:id="174268786">
          <w:marLeft w:val="0"/>
          <w:marRight w:val="0"/>
          <w:marTop w:val="0"/>
          <w:marBottom w:val="0"/>
          <w:divBdr>
            <w:top w:val="none" w:sz="0" w:space="0" w:color="auto"/>
            <w:left w:val="none" w:sz="0" w:space="0" w:color="auto"/>
            <w:bottom w:val="none" w:sz="0" w:space="0" w:color="auto"/>
            <w:right w:val="none" w:sz="0" w:space="0" w:color="auto"/>
          </w:divBdr>
        </w:div>
        <w:div w:id="397750506">
          <w:marLeft w:val="0"/>
          <w:marRight w:val="0"/>
          <w:marTop w:val="0"/>
          <w:marBottom w:val="0"/>
          <w:divBdr>
            <w:top w:val="none" w:sz="0" w:space="0" w:color="auto"/>
            <w:left w:val="none" w:sz="0" w:space="0" w:color="auto"/>
            <w:bottom w:val="none" w:sz="0" w:space="0" w:color="auto"/>
            <w:right w:val="none" w:sz="0" w:space="0" w:color="auto"/>
          </w:divBdr>
        </w:div>
        <w:div w:id="567544828">
          <w:marLeft w:val="0"/>
          <w:marRight w:val="0"/>
          <w:marTop w:val="0"/>
          <w:marBottom w:val="0"/>
          <w:divBdr>
            <w:top w:val="none" w:sz="0" w:space="0" w:color="auto"/>
            <w:left w:val="none" w:sz="0" w:space="0" w:color="auto"/>
            <w:bottom w:val="none" w:sz="0" w:space="0" w:color="auto"/>
            <w:right w:val="none" w:sz="0" w:space="0" w:color="auto"/>
          </w:divBdr>
        </w:div>
        <w:div w:id="875239281">
          <w:marLeft w:val="0"/>
          <w:marRight w:val="0"/>
          <w:marTop w:val="0"/>
          <w:marBottom w:val="0"/>
          <w:divBdr>
            <w:top w:val="none" w:sz="0" w:space="0" w:color="auto"/>
            <w:left w:val="none" w:sz="0" w:space="0" w:color="auto"/>
            <w:bottom w:val="none" w:sz="0" w:space="0" w:color="auto"/>
            <w:right w:val="none" w:sz="0" w:space="0" w:color="auto"/>
          </w:divBdr>
        </w:div>
        <w:div w:id="941180755">
          <w:marLeft w:val="0"/>
          <w:marRight w:val="0"/>
          <w:marTop w:val="0"/>
          <w:marBottom w:val="0"/>
          <w:divBdr>
            <w:top w:val="none" w:sz="0" w:space="0" w:color="auto"/>
            <w:left w:val="none" w:sz="0" w:space="0" w:color="auto"/>
            <w:bottom w:val="none" w:sz="0" w:space="0" w:color="auto"/>
            <w:right w:val="none" w:sz="0" w:space="0" w:color="auto"/>
          </w:divBdr>
        </w:div>
        <w:div w:id="1029337431">
          <w:marLeft w:val="0"/>
          <w:marRight w:val="0"/>
          <w:marTop w:val="0"/>
          <w:marBottom w:val="0"/>
          <w:divBdr>
            <w:top w:val="none" w:sz="0" w:space="0" w:color="auto"/>
            <w:left w:val="none" w:sz="0" w:space="0" w:color="auto"/>
            <w:bottom w:val="none" w:sz="0" w:space="0" w:color="auto"/>
            <w:right w:val="none" w:sz="0" w:space="0" w:color="auto"/>
          </w:divBdr>
        </w:div>
        <w:div w:id="1060863907">
          <w:marLeft w:val="0"/>
          <w:marRight w:val="0"/>
          <w:marTop w:val="0"/>
          <w:marBottom w:val="0"/>
          <w:divBdr>
            <w:top w:val="none" w:sz="0" w:space="0" w:color="auto"/>
            <w:left w:val="none" w:sz="0" w:space="0" w:color="auto"/>
            <w:bottom w:val="none" w:sz="0" w:space="0" w:color="auto"/>
            <w:right w:val="none" w:sz="0" w:space="0" w:color="auto"/>
          </w:divBdr>
        </w:div>
      </w:divsChild>
    </w:div>
    <w:div w:id="724447004">
      <w:bodyDiv w:val="1"/>
      <w:marLeft w:val="0"/>
      <w:marRight w:val="0"/>
      <w:marTop w:val="0"/>
      <w:marBottom w:val="0"/>
      <w:divBdr>
        <w:top w:val="none" w:sz="0" w:space="0" w:color="auto"/>
        <w:left w:val="none" w:sz="0" w:space="0" w:color="auto"/>
        <w:bottom w:val="none" w:sz="0" w:space="0" w:color="auto"/>
        <w:right w:val="none" w:sz="0" w:space="0" w:color="auto"/>
      </w:divBdr>
    </w:div>
    <w:div w:id="1265502813">
      <w:bodyDiv w:val="1"/>
      <w:marLeft w:val="0"/>
      <w:marRight w:val="0"/>
      <w:marTop w:val="0"/>
      <w:marBottom w:val="0"/>
      <w:divBdr>
        <w:top w:val="none" w:sz="0" w:space="0" w:color="auto"/>
        <w:left w:val="none" w:sz="0" w:space="0" w:color="auto"/>
        <w:bottom w:val="none" w:sz="0" w:space="0" w:color="auto"/>
        <w:right w:val="none" w:sz="0" w:space="0" w:color="auto"/>
      </w:divBdr>
    </w:div>
    <w:div w:id="1279069653">
      <w:bodyDiv w:val="1"/>
      <w:marLeft w:val="0"/>
      <w:marRight w:val="0"/>
      <w:marTop w:val="0"/>
      <w:marBottom w:val="0"/>
      <w:divBdr>
        <w:top w:val="none" w:sz="0" w:space="0" w:color="auto"/>
        <w:left w:val="none" w:sz="0" w:space="0" w:color="auto"/>
        <w:bottom w:val="none" w:sz="0" w:space="0" w:color="auto"/>
        <w:right w:val="none" w:sz="0" w:space="0" w:color="auto"/>
      </w:divBdr>
    </w:div>
    <w:div w:id="1577322410">
      <w:bodyDiv w:val="1"/>
      <w:marLeft w:val="0"/>
      <w:marRight w:val="0"/>
      <w:marTop w:val="0"/>
      <w:marBottom w:val="0"/>
      <w:divBdr>
        <w:top w:val="none" w:sz="0" w:space="0" w:color="auto"/>
        <w:left w:val="none" w:sz="0" w:space="0" w:color="auto"/>
        <w:bottom w:val="none" w:sz="0" w:space="0" w:color="auto"/>
        <w:right w:val="none" w:sz="0" w:space="0" w:color="auto"/>
      </w:divBdr>
    </w:div>
    <w:div w:id="1731462401">
      <w:bodyDiv w:val="1"/>
      <w:marLeft w:val="0"/>
      <w:marRight w:val="0"/>
      <w:marTop w:val="0"/>
      <w:marBottom w:val="0"/>
      <w:divBdr>
        <w:top w:val="none" w:sz="0" w:space="0" w:color="auto"/>
        <w:left w:val="none" w:sz="0" w:space="0" w:color="auto"/>
        <w:bottom w:val="none" w:sz="0" w:space="0" w:color="auto"/>
        <w:right w:val="none" w:sz="0" w:space="0" w:color="auto"/>
      </w:divBdr>
    </w:div>
    <w:div w:id="176102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file/d/1BLnnAuCn3focm4MYyedPmfZVFInuY7HO/view?usp=sharin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rive.google.com/file/d/1N-NirvnvVMtuh8fjl89TWLGt8zZSuDVi/view?usp=sharin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PQ-REACT">
      <a:dk1>
        <a:srgbClr val="0E2841"/>
      </a:dk1>
      <a:lt1>
        <a:sysClr val="window" lastClr="FFFFFF"/>
      </a:lt1>
      <a:dk2>
        <a:srgbClr val="0E2841"/>
      </a:dk2>
      <a:lt2>
        <a:srgbClr val="4D94D8"/>
      </a:lt2>
      <a:accent1>
        <a:srgbClr val="7030A0"/>
      </a:accent1>
      <a:accent2>
        <a:srgbClr val="D76DCC"/>
      </a:accent2>
      <a:accent3>
        <a:srgbClr val="196B24"/>
      </a:accent3>
      <a:accent4>
        <a:srgbClr val="0F9ED5"/>
      </a:accent4>
      <a:accent5>
        <a:srgbClr val="A02B93"/>
      </a:accent5>
      <a:accent6>
        <a:srgbClr val="4EA72E"/>
      </a:accent6>
      <a:hlink>
        <a:srgbClr val="467886"/>
      </a:hlink>
      <a:folHlink>
        <a:srgbClr val="96607D"/>
      </a:folHlink>
    </a:clrScheme>
    <a:fontScheme name="PQ-REACT">
      <a:majorFont>
        <a:latin typeface="Josefin Sans Bold"/>
        <a:ea typeface=""/>
        <a:cs typeface=""/>
      </a:majorFont>
      <a:minorFont>
        <a:latin typeface="Lato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fb4963-b994-41ea-ae30-a476fc983c4a">
      <Terms xmlns="http://schemas.microsoft.com/office/infopath/2007/PartnerControls"/>
    </lcf76f155ced4ddcb4097134ff3c332f>
    <TaxCatchAll xmlns="f1633f06-3c78-454b-a182-c9d0e432dc4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2063A8584D5A94D985B7B14A120C87E" ma:contentTypeVersion="18" ma:contentTypeDescription="Crear nuevo documento." ma:contentTypeScope="" ma:versionID="db2232857eab46ccfa16129dac2eb740">
  <xsd:schema xmlns:xsd="http://www.w3.org/2001/XMLSchema" xmlns:xs="http://www.w3.org/2001/XMLSchema" xmlns:p="http://schemas.microsoft.com/office/2006/metadata/properties" xmlns:ns2="58fb4963-b994-41ea-ae30-a476fc983c4a" xmlns:ns3="f1633f06-3c78-454b-a182-c9d0e432dc45" targetNamespace="http://schemas.microsoft.com/office/2006/metadata/properties" ma:root="true" ma:fieldsID="4f457c39f36328cbbffc59f3b34562b5" ns2:_="" ns3:_="">
    <xsd:import namespace="58fb4963-b994-41ea-ae30-a476fc983c4a"/>
    <xsd:import namespace="f1633f06-3c78-454b-a182-c9d0e432dc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b4963-b994-41ea-ae30-a476fc983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69e22cab-60b5-4525-ae31-f0fb01fa5dc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633f06-3c78-454b-a182-c9d0e432dc4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83d1bb93-ed4c-424b-b821-54c8f7d9bb7a}" ma:internalName="TaxCatchAll" ma:showField="CatchAllData" ma:web="f1633f06-3c78-454b-a182-c9d0e432dc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68E83A-9600-434D-94DB-76B82A5B633B}">
  <ds:schemaRefs>
    <ds:schemaRef ds:uri="http://schemas.microsoft.com/office/2006/metadata/properties"/>
    <ds:schemaRef ds:uri="http://schemas.microsoft.com/office/infopath/2007/PartnerControls"/>
    <ds:schemaRef ds:uri="58fb4963-b994-41ea-ae30-a476fc983c4a"/>
    <ds:schemaRef ds:uri="f1633f06-3c78-454b-a182-c9d0e432dc45"/>
  </ds:schemaRefs>
</ds:datastoreItem>
</file>

<file path=customXml/itemProps2.xml><?xml version="1.0" encoding="utf-8"?>
<ds:datastoreItem xmlns:ds="http://schemas.openxmlformats.org/officeDocument/2006/customXml" ds:itemID="{E1CE8DD8-9A09-4DF8-9919-770E401EDE59}">
  <ds:schemaRefs>
    <ds:schemaRef ds:uri="http://schemas.openxmlformats.org/officeDocument/2006/bibliography"/>
  </ds:schemaRefs>
</ds:datastoreItem>
</file>

<file path=customXml/itemProps3.xml><?xml version="1.0" encoding="utf-8"?>
<ds:datastoreItem xmlns:ds="http://schemas.openxmlformats.org/officeDocument/2006/customXml" ds:itemID="{A955F6F5-6520-45E4-BF4D-47EFA2709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b4963-b994-41ea-ae30-a476fc983c4a"/>
    <ds:schemaRef ds:uri="f1633f06-3c78-454b-a182-c9d0e432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0DAE1C-AD61-474D-87FA-3B73FCD3F5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2109</Words>
  <Characters>11601</Characters>
  <Application>Microsoft Office Word</Application>
  <DocSecurity>0</DocSecurity>
  <Lines>96</Lines>
  <Paragraphs>27</Paragraphs>
  <ScaleCrop>false</ScaleCrop>
  <Company/>
  <LinksUpToDate>false</LinksUpToDate>
  <CharactersWithSpaces>13683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dc:creator>
  <cp:keywords/>
  <dc:description/>
  <cp:lastModifiedBy>Mikel Apesteguía</cp:lastModifiedBy>
  <cp:revision>5</cp:revision>
  <cp:lastPrinted>2025-04-22T12:47:00Z</cp:lastPrinted>
  <dcterms:created xsi:type="dcterms:W3CDTF">2025-03-25T14:58:00Z</dcterms:created>
  <dcterms:modified xsi:type="dcterms:W3CDTF">2025-04-22T12:47:00Z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0x01010072063A8584D5A94D985B7B14A120C87E</vt:lpwstr>
  </property>
  <property fmtid="{D5CDD505-2E9C-101B-9397-08002B2CF9AE}" pid="3" name="MediaServiceImageTags">
    <vt:lpwstr/>
  </property>
</Properties>
</file>